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ACCESO A LA INFORMACIÓN PÚBLICA DEL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 xml:space="preserve"> 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BB457C" w:rsidRDefault="00BB457C" w:rsidP="007D58A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457C">
              <w:rPr>
                <w:rFonts w:ascii="Arial" w:hAnsi="Arial" w:cs="Arial"/>
                <w:b/>
                <w:sz w:val="26"/>
                <w:szCs w:val="26"/>
              </w:rPr>
              <w:t>ACTA RELAT</w:t>
            </w:r>
            <w:r w:rsidR="003979C4">
              <w:rPr>
                <w:rFonts w:ascii="Arial" w:hAnsi="Arial" w:cs="Arial"/>
                <w:b/>
                <w:sz w:val="26"/>
                <w:szCs w:val="26"/>
              </w:rPr>
              <w:t>I</w:t>
            </w:r>
            <w:r w:rsidR="000F5FE3">
              <w:rPr>
                <w:rFonts w:ascii="Arial" w:hAnsi="Arial" w:cs="Arial"/>
                <w:b/>
                <w:sz w:val="26"/>
                <w:szCs w:val="26"/>
              </w:rPr>
              <w:t>VA A LA SESIÓN EXTRAORDINARIA 58</w:t>
            </w:r>
            <w:r w:rsidRPr="00BB457C">
              <w:rPr>
                <w:rFonts w:ascii="Arial" w:hAnsi="Arial" w:cs="Arial"/>
                <w:b/>
                <w:sz w:val="26"/>
                <w:szCs w:val="26"/>
              </w:rPr>
              <w:t>/17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>En Mexicali, Baja California, siendo las trece horas del día</w:t>
      </w:r>
      <w:r w:rsidR="000F5FE3">
        <w:rPr>
          <w:rFonts w:ascii="Arial" w:hAnsi="Arial" w:cs="Arial"/>
          <w:sz w:val="28"/>
          <w:szCs w:val="28"/>
        </w:rPr>
        <w:t xml:space="preserve"> dieci</w:t>
      </w:r>
      <w:r w:rsidR="000043C6">
        <w:rPr>
          <w:rFonts w:ascii="Arial" w:hAnsi="Arial" w:cs="Arial"/>
          <w:sz w:val="28"/>
          <w:szCs w:val="28"/>
        </w:rPr>
        <w:t xml:space="preserve">nueve </w:t>
      </w:r>
      <w:r w:rsidR="00256935">
        <w:rPr>
          <w:rFonts w:ascii="Arial" w:hAnsi="Arial" w:cs="Arial"/>
          <w:sz w:val="28"/>
          <w:szCs w:val="28"/>
        </w:rPr>
        <w:t>de octu</w:t>
      </w:r>
      <w:r w:rsidR="003979C4">
        <w:rPr>
          <w:rFonts w:ascii="Arial" w:hAnsi="Arial" w:cs="Arial"/>
          <w:sz w:val="28"/>
          <w:szCs w:val="28"/>
        </w:rPr>
        <w:t>bre</w:t>
      </w:r>
      <w:r w:rsidRPr="00BB457C">
        <w:rPr>
          <w:rFonts w:ascii="Arial" w:hAnsi="Arial" w:cs="Arial"/>
          <w:sz w:val="28"/>
          <w:szCs w:val="28"/>
        </w:rPr>
        <w:t xml:space="preserve"> de dos mil diecisiete, se reunieron en la </w:t>
      </w:r>
      <w:r w:rsidR="00BB457C" w:rsidRPr="00BB457C">
        <w:rPr>
          <w:rFonts w:ascii="Arial" w:hAnsi="Arial" w:cs="Arial"/>
          <w:sz w:val="28"/>
          <w:szCs w:val="28"/>
        </w:rPr>
        <w:t xml:space="preserve">sala de sesiones </w:t>
      </w:r>
      <w:r w:rsidRPr="00BB457C">
        <w:rPr>
          <w:rFonts w:ascii="Arial" w:hAnsi="Arial" w:cs="Arial"/>
          <w:sz w:val="28"/>
          <w:szCs w:val="28"/>
        </w:rPr>
        <w:t>del Consejo de la Judicatura del Estado, los integrantes del Comité Técnico de Transparencia y Acceso a la Información Pública, Magistrado Presidente Jorge Armando V</w:t>
      </w:r>
      <w:r w:rsidR="006F7A4C" w:rsidRPr="00BB457C">
        <w:rPr>
          <w:rFonts w:ascii="Arial" w:hAnsi="Arial" w:cs="Arial"/>
          <w:sz w:val="28"/>
          <w:szCs w:val="28"/>
        </w:rPr>
        <w:t>ás</w:t>
      </w:r>
      <w:r w:rsidRPr="00BB457C">
        <w:rPr>
          <w:rFonts w:ascii="Arial" w:hAnsi="Arial" w:cs="Arial"/>
          <w:sz w:val="28"/>
          <w:szCs w:val="28"/>
        </w:rPr>
        <w:t xml:space="preserve">quez, </w:t>
      </w:r>
      <w:r w:rsidR="00ED3C08">
        <w:rPr>
          <w:rFonts w:ascii="Arial" w:hAnsi="Arial" w:cs="Arial"/>
          <w:sz w:val="28"/>
          <w:szCs w:val="28"/>
        </w:rPr>
        <w:t>M</w:t>
      </w:r>
      <w:r w:rsidR="00EB6ACD">
        <w:rPr>
          <w:rFonts w:ascii="Arial" w:hAnsi="Arial" w:cs="Arial"/>
          <w:sz w:val="28"/>
          <w:szCs w:val="28"/>
        </w:rPr>
        <w:t>agistrado Fé</w:t>
      </w:r>
      <w:r w:rsidR="00ED3C08">
        <w:rPr>
          <w:rFonts w:ascii="Arial" w:hAnsi="Arial" w:cs="Arial"/>
          <w:sz w:val="28"/>
          <w:szCs w:val="28"/>
        </w:rPr>
        <w:t xml:space="preserve">lix Herrera Esquivel, </w:t>
      </w:r>
      <w:r w:rsidRPr="00BB457C">
        <w:rPr>
          <w:rFonts w:ascii="Arial" w:hAnsi="Arial" w:cs="Arial"/>
          <w:sz w:val="28"/>
          <w:szCs w:val="28"/>
        </w:rPr>
        <w:t>Consejero de la Judicatura</w:t>
      </w:r>
      <w:r w:rsidR="00BB457C">
        <w:rPr>
          <w:rFonts w:ascii="Arial" w:hAnsi="Arial" w:cs="Arial"/>
          <w:sz w:val="28"/>
          <w:szCs w:val="28"/>
        </w:rPr>
        <w:t>,</w:t>
      </w:r>
      <w:r w:rsidRPr="00BB457C">
        <w:rPr>
          <w:rFonts w:ascii="Arial" w:hAnsi="Arial" w:cs="Arial"/>
          <w:sz w:val="28"/>
          <w:szCs w:val="28"/>
        </w:rPr>
        <w:t xml:space="preserve"> Licenciado Gerardo Brizuela Gaytán, Oficial Mayor del Consejo de la Judicatura, Licenciado César Morales</w:t>
      </w:r>
      <w:r w:rsidR="003105B5" w:rsidRPr="00BB457C">
        <w:rPr>
          <w:rFonts w:ascii="Arial" w:hAnsi="Arial" w:cs="Arial"/>
          <w:sz w:val="28"/>
          <w:szCs w:val="28"/>
        </w:rPr>
        <w:t xml:space="preserve"> López</w:t>
      </w:r>
      <w:r w:rsidR="009263E2">
        <w:rPr>
          <w:rFonts w:ascii="Arial" w:hAnsi="Arial" w:cs="Arial"/>
          <w:sz w:val="28"/>
          <w:szCs w:val="28"/>
        </w:rPr>
        <w:t>, Director de la Unidad Jurídica y Asesoría Interna</w:t>
      </w:r>
      <w:r w:rsidRPr="00BB457C">
        <w:rPr>
          <w:rFonts w:ascii="Arial" w:hAnsi="Arial" w:cs="Arial"/>
          <w:sz w:val="28"/>
          <w:szCs w:val="28"/>
        </w:rPr>
        <w:t xml:space="preserve"> del Poder Judicial, </w:t>
      </w:r>
      <w:r w:rsidR="00BB457C" w:rsidRPr="00BB457C">
        <w:rPr>
          <w:rFonts w:ascii="Arial" w:hAnsi="Arial" w:cs="Arial"/>
          <w:sz w:val="28"/>
          <w:szCs w:val="28"/>
        </w:rPr>
        <w:t>Licenciad</w:t>
      </w:r>
      <w:r w:rsidR="009263E2">
        <w:rPr>
          <w:rFonts w:ascii="Arial" w:hAnsi="Arial" w:cs="Arial"/>
          <w:sz w:val="28"/>
          <w:szCs w:val="28"/>
        </w:rPr>
        <w:t>o Jorge Antonio Sauceda Esquerra</w:t>
      </w:r>
      <w:r w:rsidR="003105B5" w:rsidRPr="00BB457C">
        <w:rPr>
          <w:rFonts w:ascii="Arial" w:hAnsi="Arial" w:cs="Arial"/>
          <w:sz w:val="28"/>
          <w:szCs w:val="28"/>
        </w:rPr>
        <w:t xml:space="preserve"> y la Directora de la Unidad de Transparencia, Maestra en Derecho Elsa Amalia Kuljacha Lerma, Secretaria </w:t>
      </w:r>
      <w:r w:rsidR="003A6B30">
        <w:rPr>
          <w:rFonts w:ascii="Arial" w:hAnsi="Arial" w:cs="Arial"/>
          <w:sz w:val="28"/>
          <w:szCs w:val="28"/>
        </w:rPr>
        <w:t>Técnica</w:t>
      </w:r>
      <w:r w:rsidR="003105B5" w:rsidRPr="00BB457C">
        <w:rPr>
          <w:rFonts w:ascii="Arial" w:hAnsi="Arial" w:cs="Arial"/>
          <w:sz w:val="28"/>
          <w:szCs w:val="28"/>
        </w:rPr>
        <w:t xml:space="preserve"> del Comité, para cel</w:t>
      </w:r>
      <w:r w:rsidR="003979C4">
        <w:rPr>
          <w:rFonts w:ascii="Arial" w:hAnsi="Arial" w:cs="Arial"/>
          <w:sz w:val="28"/>
          <w:szCs w:val="28"/>
        </w:rPr>
        <w:t>e</w:t>
      </w:r>
      <w:r w:rsidR="006C51AC">
        <w:rPr>
          <w:rFonts w:ascii="Arial" w:hAnsi="Arial" w:cs="Arial"/>
          <w:sz w:val="28"/>
          <w:szCs w:val="28"/>
        </w:rPr>
        <w:t>brar la sesión extraordinaria 58</w:t>
      </w:r>
      <w:r w:rsidR="003105B5" w:rsidRPr="00BB457C">
        <w:rPr>
          <w:rFonts w:ascii="Arial" w:hAnsi="Arial" w:cs="Arial"/>
          <w:sz w:val="28"/>
          <w:szCs w:val="28"/>
        </w:rPr>
        <w:t xml:space="preserve">/2017 del presente año. </w:t>
      </w:r>
    </w:p>
    <w:p w:rsidR="003A6B30" w:rsidRPr="00BB457C" w:rsidRDefault="003A6B30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105B5" w:rsidRPr="00BB457C" w:rsidRDefault="003105B5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>La Secretaria</w:t>
      </w:r>
      <w:r w:rsidR="00515C4F">
        <w:rPr>
          <w:rFonts w:ascii="Arial" w:hAnsi="Arial" w:cs="Arial"/>
          <w:sz w:val="28"/>
          <w:szCs w:val="28"/>
        </w:rPr>
        <w:t xml:space="preserve"> Técnica</w:t>
      </w:r>
      <w:r w:rsidRPr="00BB457C">
        <w:rPr>
          <w:rFonts w:ascii="Arial" w:hAnsi="Arial" w:cs="Arial"/>
          <w:sz w:val="28"/>
          <w:szCs w:val="28"/>
        </w:rPr>
        <w:t xml:space="preserve"> del Comité da cuenta con el </w:t>
      </w:r>
      <w:r w:rsidR="00BB457C" w:rsidRPr="00E05555">
        <w:rPr>
          <w:rFonts w:ascii="Arial" w:hAnsi="Arial" w:cs="Arial"/>
          <w:sz w:val="28"/>
          <w:szCs w:val="28"/>
        </w:rPr>
        <w:t xml:space="preserve">quórum </w:t>
      </w:r>
      <w:r w:rsidRPr="00BB457C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 sometió a sus integrantes el orden del día en los siguientes términos:</w:t>
      </w:r>
    </w:p>
    <w:p w:rsidR="003105B5" w:rsidRPr="00BB457C" w:rsidRDefault="003105B5" w:rsidP="003105B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105B5" w:rsidRPr="00721DCB" w:rsidRDefault="003105B5" w:rsidP="003105B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>ORDEN DEL DÍA</w:t>
      </w:r>
    </w:p>
    <w:p w:rsidR="003105B5" w:rsidRPr="00721DCB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>Aprobación del orden del día.</w:t>
      </w:r>
    </w:p>
    <w:p w:rsidR="003105B5" w:rsidRPr="00721DCB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721DCB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>Asuntos a tratar:</w:t>
      </w:r>
    </w:p>
    <w:p w:rsidR="00E517EF" w:rsidRPr="00721DCB" w:rsidRDefault="00AA5F05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43238">
        <w:rPr>
          <w:rFonts w:ascii="Arial" w:hAnsi="Arial" w:cs="Arial"/>
          <w:b/>
          <w:sz w:val="28"/>
          <w:szCs w:val="28"/>
        </w:rPr>
        <w:lastRenderedPageBreak/>
        <w:t>Ú</w:t>
      </w:r>
      <w:r w:rsidR="00884284" w:rsidRPr="00343238">
        <w:rPr>
          <w:rFonts w:ascii="Arial" w:hAnsi="Arial" w:cs="Arial"/>
          <w:b/>
          <w:sz w:val="28"/>
          <w:szCs w:val="28"/>
        </w:rPr>
        <w:t>NICO.</w:t>
      </w:r>
      <w:r w:rsidR="00884284" w:rsidRPr="00721DCB">
        <w:rPr>
          <w:rFonts w:ascii="Arial" w:hAnsi="Arial" w:cs="Arial"/>
          <w:sz w:val="28"/>
          <w:szCs w:val="28"/>
        </w:rPr>
        <w:t xml:space="preserve"> </w:t>
      </w:r>
      <w:r w:rsidR="00AD66D5" w:rsidRPr="001C1EA5">
        <w:rPr>
          <w:rFonts w:ascii="Arial" w:hAnsi="Arial" w:cs="Arial"/>
          <w:b/>
          <w:sz w:val="28"/>
          <w:szCs w:val="28"/>
        </w:rPr>
        <w:t xml:space="preserve">Procedimiento de ampliación de plazo para dar respuesta </w:t>
      </w:r>
      <w:r w:rsidR="00212065">
        <w:rPr>
          <w:rFonts w:ascii="Arial" w:hAnsi="Arial" w:cs="Arial"/>
          <w:b/>
          <w:sz w:val="28"/>
          <w:szCs w:val="28"/>
        </w:rPr>
        <w:t>16</w:t>
      </w:r>
      <w:r w:rsidR="00AD66D5" w:rsidRPr="001C1EA5">
        <w:rPr>
          <w:rFonts w:ascii="Arial" w:hAnsi="Arial" w:cs="Arial"/>
          <w:b/>
          <w:sz w:val="28"/>
          <w:szCs w:val="28"/>
        </w:rPr>
        <w:t>/17</w:t>
      </w:r>
      <w:r w:rsidR="00AD66D5" w:rsidRPr="00721DCB">
        <w:rPr>
          <w:rFonts w:ascii="Arial" w:hAnsi="Arial" w:cs="Arial"/>
          <w:sz w:val="28"/>
          <w:szCs w:val="28"/>
        </w:rPr>
        <w:t>, derivado de la solicitud</w:t>
      </w:r>
      <w:r w:rsidR="00F47990">
        <w:rPr>
          <w:rFonts w:ascii="Arial" w:hAnsi="Arial" w:cs="Arial"/>
          <w:sz w:val="28"/>
          <w:szCs w:val="28"/>
        </w:rPr>
        <w:t xml:space="preserve"> de información registrada con el número</w:t>
      </w:r>
      <w:r w:rsidR="003A6B30">
        <w:rPr>
          <w:rFonts w:ascii="Arial" w:hAnsi="Arial" w:cs="Arial"/>
          <w:sz w:val="28"/>
          <w:szCs w:val="28"/>
        </w:rPr>
        <w:t xml:space="preserve"> de folio</w:t>
      </w:r>
      <w:r w:rsidR="00AC0D32">
        <w:rPr>
          <w:rFonts w:ascii="Arial" w:hAnsi="Arial" w:cs="Arial"/>
          <w:sz w:val="28"/>
          <w:szCs w:val="28"/>
        </w:rPr>
        <w:t xml:space="preserve"> 0252</w:t>
      </w:r>
      <w:r w:rsidR="00F47990">
        <w:rPr>
          <w:rFonts w:ascii="Arial" w:hAnsi="Arial" w:cs="Arial"/>
          <w:sz w:val="28"/>
          <w:szCs w:val="28"/>
        </w:rPr>
        <w:t>/17, que se ha</w:t>
      </w:r>
      <w:r w:rsidR="003E6360">
        <w:rPr>
          <w:rFonts w:ascii="Arial" w:hAnsi="Arial" w:cs="Arial"/>
          <w:sz w:val="28"/>
          <w:szCs w:val="28"/>
        </w:rPr>
        <w:t xml:space="preserve"> realizado</w:t>
      </w:r>
      <w:r w:rsidR="00AD66D5" w:rsidRPr="00721DCB">
        <w:rPr>
          <w:rFonts w:ascii="Arial" w:hAnsi="Arial" w:cs="Arial"/>
          <w:sz w:val="28"/>
          <w:szCs w:val="28"/>
        </w:rPr>
        <w:t xml:space="preserve"> mediante </w:t>
      </w:r>
      <w:r w:rsidR="00F47990">
        <w:rPr>
          <w:rFonts w:ascii="Arial" w:hAnsi="Arial" w:cs="Arial"/>
          <w:sz w:val="28"/>
          <w:szCs w:val="28"/>
        </w:rPr>
        <w:t>e</w:t>
      </w:r>
      <w:r w:rsidR="007D58A8" w:rsidRPr="00721DCB">
        <w:rPr>
          <w:rFonts w:ascii="Arial" w:hAnsi="Arial" w:cs="Arial"/>
          <w:sz w:val="28"/>
          <w:szCs w:val="28"/>
        </w:rPr>
        <w:t>l</w:t>
      </w:r>
      <w:r w:rsidR="003E6360">
        <w:rPr>
          <w:rFonts w:ascii="Arial" w:hAnsi="Arial" w:cs="Arial"/>
          <w:sz w:val="28"/>
          <w:szCs w:val="28"/>
        </w:rPr>
        <w:t xml:space="preserve"> </w:t>
      </w:r>
      <w:r w:rsidR="00F47990">
        <w:rPr>
          <w:rFonts w:ascii="Arial" w:hAnsi="Arial" w:cs="Arial"/>
          <w:sz w:val="28"/>
          <w:szCs w:val="28"/>
        </w:rPr>
        <w:t>Sistema de Solicitudes Electrónicas del Poder Judicial</w:t>
      </w:r>
      <w:r w:rsidR="003E6360">
        <w:rPr>
          <w:rFonts w:ascii="Arial" w:hAnsi="Arial" w:cs="Arial"/>
          <w:sz w:val="28"/>
          <w:szCs w:val="28"/>
        </w:rPr>
        <w:t>,</w:t>
      </w:r>
      <w:r w:rsidR="00787EA7">
        <w:rPr>
          <w:rFonts w:ascii="Arial" w:hAnsi="Arial" w:cs="Arial"/>
          <w:sz w:val="28"/>
          <w:szCs w:val="28"/>
        </w:rPr>
        <w:t xml:space="preserve"> </w:t>
      </w:r>
      <w:r w:rsidR="00E03E9D">
        <w:rPr>
          <w:rFonts w:ascii="Arial" w:hAnsi="Arial" w:cs="Arial"/>
          <w:sz w:val="28"/>
          <w:szCs w:val="28"/>
        </w:rPr>
        <w:t>de</w:t>
      </w:r>
      <w:r w:rsidR="00171374" w:rsidRPr="00721DCB">
        <w:rPr>
          <w:rFonts w:ascii="Arial" w:hAnsi="Arial" w:cs="Arial"/>
          <w:sz w:val="28"/>
          <w:szCs w:val="28"/>
        </w:rPr>
        <w:t xml:space="preserve"> </w:t>
      </w:r>
      <w:r w:rsidR="00BF0C9F">
        <w:rPr>
          <w:rFonts w:ascii="Arial" w:hAnsi="Arial" w:cs="Arial"/>
          <w:sz w:val="28"/>
          <w:szCs w:val="28"/>
        </w:rPr>
        <w:t>cinco</w:t>
      </w:r>
      <w:r w:rsidR="00AF439A">
        <w:rPr>
          <w:rFonts w:ascii="Arial" w:hAnsi="Arial" w:cs="Arial"/>
          <w:sz w:val="28"/>
          <w:szCs w:val="28"/>
        </w:rPr>
        <w:t xml:space="preserve"> de</w:t>
      </w:r>
      <w:r w:rsidR="00BF0C9F">
        <w:rPr>
          <w:rFonts w:ascii="Arial" w:hAnsi="Arial" w:cs="Arial"/>
          <w:sz w:val="28"/>
          <w:szCs w:val="28"/>
        </w:rPr>
        <w:t xml:space="preserve"> octu</w:t>
      </w:r>
      <w:r w:rsidR="00787EA7">
        <w:rPr>
          <w:rFonts w:ascii="Arial" w:hAnsi="Arial" w:cs="Arial"/>
          <w:sz w:val="28"/>
          <w:szCs w:val="28"/>
        </w:rPr>
        <w:t>bre</w:t>
      </w:r>
      <w:r w:rsidR="00E517EF" w:rsidRPr="00721DCB">
        <w:rPr>
          <w:rFonts w:ascii="Arial" w:hAnsi="Arial" w:cs="Arial"/>
          <w:sz w:val="28"/>
          <w:szCs w:val="28"/>
        </w:rPr>
        <w:t xml:space="preserve"> de dos</w:t>
      </w:r>
      <w:r w:rsidR="003E6360">
        <w:rPr>
          <w:rFonts w:ascii="Arial" w:hAnsi="Arial" w:cs="Arial"/>
          <w:sz w:val="28"/>
          <w:szCs w:val="28"/>
        </w:rPr>
        <w:t xml:space="preserve"> mil diecisiete</w:t>
      </w:r>
      <w:r w:rsidR="00E517EF" w:rsidRPr="00721DCB">
        <w:rPr>
          <w:rFonts w:ascii="Arial" w:hAnsi="Arial" w:cs="Arial"/>
          <w:sz w:val="28"/>
          <w:szCs w:val="28"/>
        </w:rPr>
        <w:t>.</w:t>
      </w:r>
    </w:p>
    <w:p w:rsidR="00C65080" w:rsidRPr="00721DCB" w:rsidRDefault="00C65080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B3556" w:rsidRPr="00721DCB" w:rsidRDefault="00E517EF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 xml:space="preserve">Visto el proyecto de resolución presentado por la Secretaria </w:t>
      </w:r>
      <w:r w:rsidR="00171374" w:rsidRPr="00721DCB">
        <w:rPr>
          <w:rFonts w:ascii="Arial" w:hAnsi="Arial" w:cs="Arial"/>
          <w:sz w:val="28"/>
          <w:szCs w:val="28"/>
        </w:rPr>
        <w:t xml:space="preserve">del </w:t>
      </w:r>
      <w:r w:rsidRPr="00721DCB">
        <w:rPr>
          <w:rFonts w:ascii="Arial" w:hAnsi="Arial" w:cs="Arial"/>
          <w:sz w:val="28"/>
          <w:szCs w:val="28"/>
        </w:rPr>
        <w:t xml:space="preserve">Comité, </w:t>
      </w:r>
      <w:r w:rsidR="000929A8" w:rsidRPr="00721DCB">
        <w:rPr>
          <w:rFonts w:ascii="Arial" w:hAnsi="Arial" w:cs="Arial"/>
          <w:sz w:val="28"/>
          <w:szCs w:val="28"/>
        </w:rPr>
        <w:t>se puso a discusión el asunto y con las facultades que se le confieren al Comité, en las fracciones I y II del artículo 54, de la Ley de Transparencia y Acceso a la información Pública para e</w:t>
      </w:r>
      <w:r w:rsidR="00764B53">
        <w:rPr>
          <w:rFonts w:ascii="Arial" w:hAnsi="Arial" w:cs="Arial"/>
          <w:sz w:val="28"/>
          <w:szCs w:val="28"/>
        </w:rPr>
        <w:t>l Estado de Baja California;</w:t>
      </w:r>
      <w:r w:rsidR="000929A8" w:rsidRPr="00721DCB">
        <w:rPr>
          <w:rFonts w:ascii="Arial" w:hAnsi="Arial" w:cs="Arial"/>
          <w:sz w:val="28"/>
          <w:szCs w:val="28"/>
        </w:rPr>
        <w:t xml:space="preserve"> 11</w:t>
      </w:r>
      <w:r w:rsidR="00764B53">
        <w:rPr>
          <w:rFonts w:ascii="Arial" w:hAnsi="Arial" w:cs="Arial"/>
          <w:sz w:val="28"/>
          <w:szCs w:val="28"/>
        </w:rPr>
        <w:t xml:space="preserve"> y 13 fracci</w:t>
      </w:r>
      <w:r w:rsidR="000043C6">
        <w:rPr>
          <w:rFonts w:ascii="Arial" w:hAnsi="Arial" w:cs="Arial"/>
          <w:sz w:val="28"/>
          <w:szCs w:val="28"/>
        </w:rPr>
        <w:t>ón</w:t>
      </w:r>
      <w:r w:rsidR="000929A8" w:rsidRPr="00721DCB">
        <w:rPr>
          <w:rFonts w:ascii="Arial" w:hAnsi="Arial" w:cs="Arial"/>
          <w:sz w:val="28"/>
          <w:szCs w:val="28"/>
        </w:rPr>
        <w:t xml:space="preserve"> XIII, del Reglamento para la Transparencia y </w:t>
      </w:r>
      <w:r w:rsidR="00CF2A5A">
        <w:rPr>
          <w:rFonts w:ascii="Arial" w:hAnsi="Arial" w:cs="Arial"/>
          <w:sz w:val="28"/>
          <w:szCs w:val="28"/>
        </w:rPr>
        <w:t xml:space="preserve">el </w:t>
      </w:r>
      <w:r w:rsidR="000929A8" w:rsidRPr="00721DCB">
        <w:rPr>
          <w:rFonts w:ascii="Arial" w:hAnsi="Arial" w:cs="Arial"/>
          <w:sz w:val="28"/>
          <w:szCs w:val="28"/>
        </w:rPr>
        <w:t xml:space="preserve">Acceso a la Información Pública del Poder Judicial del Estado de Baja California, </w:t>
      </w:r>
      <w:r w:rsidR="000929A8" w:rsidRPr="001C1EA5">
        <w:rPr>
          <w:rFonts w:ascii="Arial" w:hAnsi="Arial" w:cs="Arial"/>
          <w:b/>
          <w:sz w:val="28"/>
          <w:szCs w:val="28"/>
        </w:rPr>
        <w:t>se aprobó por unanimidad de votos</w:t>
      </w:r>
      <w:r w:rsidRPr="001C1EA5">
        <w:rPr>
          <w:rFonts w:ascii="Arial" w:hAnsi="Arial" w:cs="Arial"/>
          <w:b/>
          <w:sz w:val="28"/>
          <w:szCs w:val="28"/>
        </w:rPr>
        <w:t xml:space="preserve"> por sus propios y legales fundamentos, </w:t>
      </w:r>
      <w:r w:rsidR="00030B9B" w:rsidRPr="001C1EA5">
        <w:rPr>
          <w:rFonts w:ascii="Arial" w:hAnsi="Arial" w:cs="Arial"/>
          <w:b/>
          <w:sz w:val="28"/>
          <w:szCs w:val="28"/>
        </w:rPr>
        <w:t>otorgando</w:t>
      </w:r>
      <w:r w:rsidR="000929A8" w:rsidRPr="001C1EA5">
        <w:rPr>
          <w:rFonts w:ascii="Arial" w:hAnsi="Arial" w:cs="Arial"/>
          <w:b/>
          <w:sz w:val="28"/>
          <w:szCs w:val="28"/>
        </w:rPr>
        <w:t xml:space="preserve"> la ampliación del plazo solicitado,</w:t>
      </w:r>
      <w:r w:rsidR="000929A8" w:rsidRPr="00721DCB">
        <w:rPr>
          <w:rFonts w:ascii="Arial" w:hAnsi="Arial" w:cs="Arial"/>
          <w:sz w:val="28"/>
          <w:szCs w:val="28"/>
        </w:rPr>
        <w:t xml:space="preserve"> </w:t>
      </w:r>
      <w:r w:rsidRPr="00721DCB">
        <w:rPr>
          <w:rFonts w:ascii="Arial" w:hAnsi="Arial" w:cs="Arial"/>
          <w:sz w:val="28"/>
          <w:szCs w:val="28"/>
        </w:rPr>
        <w:t xml:space="preserve">CONSIDERANDO QUE: </w:t>
      </w:r>
    </w:p>
    <w:p w:rsidR="00FC6482" w:rsidRDefault="00FC6482" w:rsidP="00FC64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D58A8" w:rsidRPr="00721DCB" w:rsidRDefault="00D67061" w:rsidP="00FC6482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FC6482">
        <w:rPr>
          <w:rFonts w:ascii="Arial" w:hAnsi="Arial" w:cs="Arial"/>
          <w:sz w:val="28"/>
          <w:szCs w:val="28"/>
        </w:rPr>
        <w:t xml:space="preserve">) </w:t>
      </w:r>
      <w:r w:rsidR="00E517EF" w:rsidRPr="00721DCB">
        <w:rPr>
          <w:rFonts w:ascii="Arial" w:hAnsi="Arial" w:cs="Arial"/>
          <w:sz w:val="28"/>
          <w:szCs w:val="28"/>
        </w:rPr>
        <w:t>M</w:t>
      </w:r>
      <w:r w:rsidR="00AD66D5" w:rsidRPr="00721DCB">
        <w:rPr>
          <w:rFonts w:ascii="Arial" w:hAnsi="Arial" w:cs="Arial"/>
          <w:sz w:val="28"/>
          <w:szCs w:val="28"/>
        </w:rPr>
        <w:t xml:space="preserve">ediante la </w:t>
      </w:r>
      <w:r w:rsidR="00E517EF" w:rsidRPr="00721DCB">
        <w:rPr>
          <w:rFonts w:ascii="Arial" w:hAnsi="Arial" w:cs="Arial"/>
          <w:sz w:val="28"/>
          <w:szCs w:val="28"/>
        </w:rPr>
        <w:t xml:space="preserve">solicitud de referencia </w:t>
      </w:r>
      <w:r w:rsidR="00AD66D5" w:rsidRPr="00721DCB">
        <w:rPr>
          <w:rFonts w:ascii="Arial" w:hAnsi="Arial" w:cs="Arial"/>
          <w:sz w:val="28"/>
          <w:szCs w:val="28"/>
        </w:rPr>
        <w:t>se pide</w:t>
      </w:r>
      <w:r w:rsidR="006660A7">
        <w:rPr>
          <w:rFonts w:ascii="Arial" w:hAnsi="Arial" w:cs="Arial"/>
          <w:sz w:val="28"/>
          <w:szCs w:val="28"/>
        </w:rPr>
        <w:t xml:space="preserve"> </w:t>
      </w:r>
      <w:r w:rsidR="000043C6">
        <w:rPr>
          <w:rFonts w:ascii="Arial" w:hAnsi="Arial" w:cs="Arial"/>
          <w:sz w:val="28"/>
          <w:szCs w:val="28"/>
        </w:rPr>
        <w:t>“</w:t>
      </w:r>
      <w:r w:rsidR="000043C6" w:rsidRPr="000043C6">
        <w:rPr>
          <w:rFonts w:ascii="Arial" w:hAnsi="Arial" w:cs="Arial"/>
          <w:i/>
          <w:sz w:val="28"/>
          <w:szCs w:val="28"/>
        </w:rPr>
        <w:t xml:space="preserve">se me dé a conocer </w:t>
      </w:r>
      <w:r w:rsidR="006660A7" w:rsidRPr="000043C6">
        <w:rPr>
          <w:rFonts w:ascii="Arial" w:hAnsi="Arial" w:cs="Arial"/>
          <w:i/>
          <w:sz w:val="28"/>
          <w:szCs w:val="28"/>
        </w:rPr>
        <w:t xml:space="preserve">la cantidad de asuntos desde el año 2015 al 2017, que la Unidad Jurídica </w:t>
      </w:r>
      <w:r w:rsidR="000043C6" w:rsidRPr="000043C6">
        <w:rPr>
          <w:rFonts w:ascii="Arial" w:hAnsi="Arial" w:cs="Arial"/>
          <w:i/>
          <w:sz w:val="28"/>
          <w:szCs w:val="28"/>
        </w:rPr>
        <w:t>h</w:t>
      </w:r>
      <w:r w:rsidR="006660A7" w:rsidRPr="000043C6">
        <w:rPr>
          <w:rFonts w:ascii="Arial" w:hAnsi="Arial" w:cs="Arial"/>
          <w:i/>
          <w:sz w:val="28"/>
          <w:szCs w:val="28"/>
        </w:rPr>
        <w:t>a resuelto sobre demandas de trabajadores, especificar el motivo de la demanda, nombre del empleado o ex empleado, si la resolución fue a favor o en contra del Poder Judicial y los montos que se han tenido que pagar cuando las sentencias son a favor del demandante</w:t>
      </w:r>
      <w:r w:rsidR="000043C6">
        <w:rPr>
          <w:rFonts w:ascii="Arial" w:hAnsi="Arial" w:cs="Arial"/>
          <w:i/>
          <w:sz w:val="28"/>
          <w:szCs w:val="28"/>
        </w:rPr>
        <w:t>”</w:t>
      </w:r>
      <w:r w:rsidR="006660A7">
        <w:rPr>
          <w:rFonts w:ascii="Arial" w:hAnsi="Arial" w:cs="Arial"/>
          <w:sz w:val="28"/>
          <w:szCs w:val="28"/>
        </w:rPr>
        <w:t>.</w:t>
      </w:r>
      <w:r w:rsidR="00CF2A5A">
        <w:rPr>
          <w:rFonts w:ascii="Arial" w:hAnsi="Arial" w:cs="Arial"/>
          <w:sz w:val="28"/>
          <w:szCs w:val="28"/>
        </w:rPr>
        <w:t xml:space="preserve"> </w:t>
      </w:r>
      <w:r w:rsidR="007B7963">
        <w:rPr>
          <w:rFonts w:ascii="Arial" w:hAnsi="Arial" w:cs="Arial"/>
          <w:sz w:val="28"/>
          <w:szCs w:val="28"/>
        </w:rPr>
        <w:t xml:space="preserve"> </w:t>
      </w:r>
    </w:p>
    <w:p w:rsidR="00FC6482" w:rsidRDefault="00FC6482" w:rsidP="00FC64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11F25" w:rsidRPr="00D67061" w:rsidRDefault="00D67061" w:rsidP="00D6706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FC6482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L</w:t>
      </w:r>
      <w:r w:rsidRPr="00D67061">
        <w:rPr>
          <w:rFonts w:ascii="Arial" w:hAnsi="Arial" w:cs="Arial"/>
          <w:sz w:val="28"/>
          <w:szCs w:val="28"/>
        </w:rPr>
        <w:t>a Unidad de Transparencia inició la búsqueda de la información soli</w:t>
      </w:r>
      <w:r w:rsidR="00107315">
        <w:rPr>
          <w:rFonts w:ascii="Arial" w:hAnsi="Arial" w:cs="Arial"/>
          <w:sz w:val="28"/>
          <w:szCs w:val="28"/>
        </w:rPr>
        <w:t>citada, requiriendo de ella al</w:t>
      </w:r>
      <w:r w:rsidRPr="00D67061">
        <w:rPr>
          <w:rFonts w:ascii="Arial" w:hAnsi="Arial" w:cs="Arial"/>
          <w:sz w:val="28"/>
          <w:szCs w:val="28"/>
        </w:rPr>
        <w:t xml:space="preserve"> </w:t>
      </w:r>
      <w:r w:rsidR="00D04C08">
        <w:rPr>
          <w:rFonts w:ascii="Arial" w:hAnsi="Arial" w:cs="Arial"/>
          <w:sz w:val="28"/>
          <w:szCs w:val="28"/>
        </w:rPr>
        <w:t>Director de la Unidad Jurídica y Asesoría Interna</w:t>
      </w:r>
      <w:r w:rsidR="00705BC8">
        <w:rPr>
          <w:rFonts w:ascii="Arial" w:hAnsi="Arial" w:cs="Arial"/>
          <w:sz w:val="28"/>
          <w:szCs w:val="28"/>
        </w:rPr>
        <w:t xml:space="preserve"> del Poder Judicial</w:t>
      </w:r>
      <w:r w:rsidR="00107315">
        <w:rPr>
          <w:rFonts w:ascii="Arial" w:hAnsi="Arial" w:cs="Arial"/>
          <w:sz w:val="28"/>
          <w:szCs w:val="28"/>
        </w:rPr>
        <w:t xml:space="preserve">, </w:t>
      </w:r>
      <w:r w:rsidR="00865FC6" w:rsidRPr="00BD52B8">
        <w:rPr>
          <w:rFonts w:ascii="Arial" w:hAnsi="Arial" w:cs="Arial"/>
          <w:sz w:val="28"/>
          <w:szCs w:val="28"/>
        </w:rPr>
        <w:t xml:space="preserve">girando </w:t>
      </w:r>
      <w:r w:rsidR="00D04C08">
        <w:rPr>
          <w:rFonts w:ascii="Arial" w:hAnsi="Arial" w:cs="Arial"/>
          <w:sz w:val="28"/>
          <w:szCs w:val="28"/>
        </w:rPr>
        <w:t>e</w:t>
      </w:r>
      <w:r w:rsidR="00BF4811" w:rsidRPr="00BD52B8">
        <w:rPr>
          <w:rFonts w:ascii="Arial" w:hAnsi="Arial" w:cs="Arial"/>
          <w:sz w:val="28"/>
          <w:szCs w:val="28"/>
        </w:rPr>
        <w:t>l</w:t>
      </w:r>
      <w:r w:rsidR="00C65080" w:rsidRPr="00FC6482">
        <w:rPr>
          <w:rFonts w:ascii="Arial" w:hAnsi="Arial" w:cs="Arial"/>
          <w:sz w:val="28"/>
          <w:szCs w:val="28"/>
        </w:rPr>
        <w:t xml:space="preserve"> </w:t>
      </w:r>
      <w:r w:rsidR="00BF4811" w:rsidRPr="00FC6482">
        <w:rPr>
          <w:rFonts w:ascii="Arial" w:hAnsi="Arial" w:cs="Arial"/>
          <w:sz w:val="28"/>
          <w:szCs w:val="28"/>
        </w:rPr>
        <w:t>oficio número</w:t>
      </w:r>
      <w:r w:rsidR="00C65080" w:rsidRPr="00FC6482">
        <w:rPr>
          <w:rFonts w:ascii="Arial" w:hAnsi="Arial" w:cs="Arial"/>
          <w:sz w:val="28"/>
          <w:szCs w:val="28"/>
        </w:rPr>
        <w:t xml:space="preserve"> </w:t>
      </w:r>
      <w:r w:rsidR="00107315">
        <w:rPr>
          <w:rFonts w:ascii="Arial" w:hAnsi="Arial" w:cs="Arial"/>
          <w:sz w:val="26"/>
          <w:szCs w:val="26"/>
        </w:rPr>
        <w:t>1</w:t>
      </w:r>
      <w:r w:rsidR="00D04C08">
        <w:rPr>
          <w:rFonts w:ascii="Arial" w:hAnsi="Arial" w:cs="Arial"/>
          <w:sz w:val="26"/>
          <w:szCs w:val="26"/>
        </w:rPr>
        <w:t>601</w:t>
      </w:r>
      <w:r w:rsidR="00011F25" w:rsidRPr="00B73739">
        <w:rPr>
          <w:rFonts w:ascii="Arial" w:hAnsi="Arial" w:cs="Arial"/>
          <w:sz w:val="26"/>
          <w:szCs w:val="26"/>
        </w:rPr>
        <w:t>/</w:t>
      </w:r>
      <w:r w:rsidR="002A70AF" w:rsidRPr="00B73739">
        <w:rPr>
          <w:rFonts w:ascii="Arial" w:hAnsi="Arial" w:cs="Arial"/>
          <w:sz w:val="26"/>
          <w:szCs w:val="26"/>
        </w:rPr>
        <w:t>UT/</w:t>
      </w:r>
      <w:proofErr w:type="spellStart"/>
      <w:r w:rsidR="002A70AF" w:rsidRPr="00B73739">
        <w:rPr>
          <w:rFonts w:ascii="Arial" w:hAnsi="Arial" w:cs="Arial"/>
          <w:sz w:val="26"/>
          <w:szCs w:val="26"/>
        </w:rPr>
        <w:t>MXL</w:t>
      </w:r>
      <w:proofErr w:type="spellEnd"/>
      <w:r w:rsidR="002A70AF" w:rsidRPr="00B73739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>201</w:t>
      </w:r>
      <w:r w:rsidR="00107315">
        <w:rPr>
          <w:rFonts w:ascii="Arial" w:hAnsi="Arial" w:cs="Arial"/>
          <w:sz w:val="26"/>
          <w:szCs w:val="26"/>
        </w:rPr>
        <w:t>7</w:t>
      </w:r>
      <w:r w:rsidR="00EB67C4">
        <w:rPr>
          <w:rFonts w:ascii="Arial" w:hAnsi="Arial" w:cs="Arial"/>
          <w:sz w:val="28"/>
          <w:szCs w:val="28"/>
        </w:rPr>
        <w:t>,</w:t>
      </w:r>
      <w:r w:rsidR="000D45A3">
        <w:rPr>
          <w:rFonts w:ascii="Arial" w:hAnsi="Arial" w:cs="Arial"/>
          <w:sz w:val="28"/>
          <w:szCs w:val="28"/>
        </w:rPr>
        <w:t xml:space="preserve"> </w:t>
      </w:r>
      <w:r w:rsidR="002A70AF" w:rsidRPr="00FC6482">
        <w:rPr>
          <w:rFonts w:ascii="Arial" w:hAnsi="Arial" w:cs="Arial"/>
          <w:sz w:val="28"/>
          <w:szCs w:val="28"/>
        </w:rPr>
        <w:t>de fecha</w:t>
      </w:r>
      <w:r w:rsidR="00D04C08">
        <w:rPr>
          <w:rFonts w:ascii="Arial" w:hAnsi="Arial" w:cs="Arial"/>
          <w:sz w:val="28"/>
          <w:szCs w:val="28"/>
        </w:rPr>
        <w:t xml:space="preserve"> cinco</w:t>
      </w:r>
      <w:r w:rsidR="00CF2A5A">
        <w:rPr>
          <w:rFonts w:ascii="Arial" w:hAnsi="Arial" w:cs="Arial"/>
          <w:sz w:val="28"/>
          <w:szCs w:val="28"/>
        </w:rPr>
        <w:t xml:space="preserve"> </w:t>
      </w:r>
      <w:r w:rsidR="00D04C08">
        <w:rPr>
          <w:rFonts w:ascii="Arial" w:hAnsi="Arial" w:cs="Arial"/>
          <w:sz w:val="28"/>
          <w:szCs w:val="28"/>
        </w:rPr>
        <w:t>de octu</w:t>
      </w:r>
      <w:r w:rsidR="000D45A3">
        <w:rPr>
          <w:rFonts w:ascii="Arial" w:hAnsi="Arial" w:cs="Arial"/>
          <w:sz w:val="28"/>
          <w:szCs w:val="28"/>
        </w:rPr>
        <w:t>bre</w:t>
      </w:r>
      <w:r w:rsidR="00C65080" w:rsidRPr="00FC6482">
        <w:rPr>
          <w:rFonts w:ascii="Arial" w:hAnsi="Arial" w:cs="Arial"/>
          <w:sz w:val="28"/>
          <w:szCs w:val="28"/>
        </w:rPr>
        <w:t xml:space="preserve"> del actual</w:t>
      </w:r>
      <w:r w:rsidR="003D0438">
        <w:rPr>
          <w:rFonts w:ascii="Arial" w:hAnsi="Arial" w:cs="Arial"/>
          <w:sz w:val="28"/>
          <w:szCs w:val="28"/>
        </w:rPr>
        <w:t>.</w:t>
      </w:r>
      <w:r w:rsidR="00011F25" w:rsidRPr="00FC6482">
        <w:rPr>
          <w:rFonts w:ascii="Arial" w:hAnsi="Arial" w:cs="Arial"/>
          <w:sz w:val="28"/>
          <w:szCs w:val="28"/>
        </w:rPr>
        <w:t xml:space="preserve"> </w:t>
      </w:r>
    </w:p>
    <w:p w:rsidR="004A186B" w:rsidRPr="005315FE" w:rsidRDefault="00D67061" w:rsidP="00FC6482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315FE">
        <w:rPr>
          <w:rFonts w:ascii="Arial" w:hAnsi="Arial" w:cs="Arial"/>
          <w:sz w:val="26"/>
          <w:szCs w:val="26"/>
        </w:rPr>
        <w:lastRenderedPageBreak/>
        <w:t>3</w:t>
      </w:r>
      <w:r w:rsidR="002A6944" w:rsidRPr="005315FE">
        <w:rPr>
          <w:rFonts w:ascii="Arial" w:hAnsi="Arial" w:cs="Arial"/>
          <w:sz w:val="26"/>
          <w:szCs w:val="26"/>
        </w:rPr>
        <w:t xml:space="preserve">) El </w:t>
      </w:r>
      <w:r w:rsidR="00D04C08">
        <w:rPr>
          <w:rFonts w:ascii="Arial" w:hAnsi="Arial" w:cs="Arial"/>
          <w:sz w:val="26"/>
          <w:szCs w:val="26"/>
        </w:rPr>
        <w:t>Director de la Unidad Jurídica y Asesoría Interna del Poder Judicial del Estado de Baja California</w:t>
      </w:r>
      <w:r w:rsidR="00415EB7" w:rsidRPr="005315FE">
        <w:rPr>
          <w:rFonts w:ascii="Arial" w:hAnsi="Arial" w:cs="Arial"/>
          <w:sz w:val="26"/>
          <w:szCs w:val="26"/>
        </w:rPr>
        <w:t xml:space="preserve">, </w:t>
      </w:r>
      <w:r w:rsidR="001C1EA5" w:rsidRPr="005315FE">
        <w:rPr>
          <w:rFonts w:ascii="Arial" w:hAnsi="Arial" w:cs="Arial"/>
          <w:sz w:val="26"/>
          <w:szCs w:val="26"/>
        </w:rPr>
        <w:t>m</w:t>
      </w:r>
      <w:r w:rsidR="00011F25" w:rsidRPr="005315FE">
        <w:rPr>
          <w:rFonts w:ascii="Arial" w:hAnsi="Arial" w:cs="Arial"/>
          <w:sz w:val="26"/>
          <w:szCs w:val="26"/>
        </w:rPr>
        <w:t>ediante oficio</w:t>
      </w:r>
      <w:r w:rsidR="00E03E9D" w:rsidRPr="005315FE">
        <w:rPr>
          <w:rFonts w:ascii="Arial" w:hAnsi="Arial" w:cs="Arial"/>
          <w:sz w:val="26"/>
          <w:szCs w:val="26"/>
        </w:rPr>
        <w:t xml:space="preserve"> número</w:t>
      </w:r>
      <w:r w:rsidR="002A6944" w:rsidRPr="005315F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04C08">
        <w:rPr>
          <w:rFonts w:ascii="Arial" w:hAnsi="Arial" w:cs="Arial"/>
          <w:sz w:val="26"/>
          <w:szCs w:val="26"/>
        </w:rPr>
        <w:t>DUJAI</w:t>
      </w:r>
      <w:proofErr w:type="spellEnd"/>
      <w:r w:rsidR="00D04C08">
        <w:rPr>
          <w:rFonts w:ascii="Arial" w:hAnsi="Arial" w:cs="Arial"/>
          <w:sz w:val="26"/>
          <w:szCs w:val="26"/>
        </w:rPr>
        <w:t>/</w:t>
      </w:r>
      <w:proofErr w:type="spellStart"/>
      <w:r w:rsidR="00CF2A5A">
        <w:rPr>
          <w:rFonts w:ascii="Arial" w:hAnsi="Arial" w:cs="Arial"/>
          <w:sz w:val="26"/>
          <w:szCs w:val="26"/>
        </w:rPr>
        <w:t>PJEBC</w:t>
      </w:r>
      <w:proofErr w:type="spellEnd"/>
      <w:r w:rsidR="00CF2A5A">
        <w:rPr>
          <w:rFonts w:ascii="Arial" w:hAnsi="Arial" w:cs="Arial"/>
          <w:sz w:val="26"/>
          <w:szCs w:val="26"/>
        </w:rPr>
        <w:t>/</w:t>
      </w:r>
      <w:r w:rsidR="00D04C08">
        <w:rPr>
          <w:rFonts w:ascii="Arial" w:hAnsi="Arial" w:cs="Arial"/>
          <w:sz w:val="26"/>
          <w:szCs w:val="26"/>
        </w:rPr>
        <w:t>515/2017</w:t>
      </w:r>
      <w:r w:rsidR="00D5723F">
        <w:rPr>
          <w:rFonts w:ascii="Arial" w:hAnsi="Arial" w:cs="Arial"/>
          <w:sz w:val="26"/>
          <w:szCs w:val="26"/>
        </w:rPr>
        <w:t>,</w:t>
      </w:r>
      <w:r w:rsidR="00D04C08">
        <w:rPr>
          <w:rFonts w:ascii="Arial" w:hAnsi="Arial" w:cs="Arial"/>
          <w:sz w:val="26"/>
          <w:szCs w:val="26"/>
        </w:rPr>
        <w:t xml:space="preserve"> </w:t>
      </w:r>
      <w:r w:rsidR="00415EB7" w:rsidRPr="005315FE">
        <w:rPr>
          <w:rFonts w:ascii="Arial" w:hAnsi="Arial" w:cs="Arial"/>
          <w:sz w:val="26"/>
          <w:szCs w:val="26"/>
        </w:rPr>
        <w:t xml:space="preserve">de </w:t>
      </w:r>
      <w:r w:rsidR="00555D6E" w:rsidRPr="005315FE">
        <w:rPr>
          <w:rFonts w:ascii="Arial" w:hAnsi="Arial" w:cs="Arial"/>
          <w:sz w:val="26"/>
          <w:szCs w:val="26"/>
        </w:rPr>
        <w:t>fecha</w:t>
      </w:r>
      <w:r w:rsidR="00CF2A5A">
        <w:rPr>
          <w:rFonts w:ascii="Arial" w:hAnsi="Arial" w:cs="Arial"/>
          <w:sz w:val="26"/>
          <w:szCs w:val="26"/>
        </w:rPr>
        <w:t xml:space="preserve"> </w:t>
      </w:r>
      <w:r w:rsidR="00D04C08">
        <w:rPr>
          <w:rFonts w:ascii="Arial" w:hAnsi="Arial" w:cs="Arial"/>
          <w:sz w:val="26"/>
          <w:szCs w:val="26"/>
        </w:rPr>
        <w:t>dieciocho de octubre</w:t>
      </w:r>
      <w:r w:rsidR="00CF2A5A">
        <w:rPr>
          <w:rFonts w:ascii="Arial" w:hAnsi="Arial" w:cs="Arial"/>
          <w:sz w:val="26"/>
          <w:szCs w:val="26"/>
        </w:rPr>
        <w:t xml:space="preserve"> </w:t>
      </w:r>
      <w:r w:rsidR="00CD3517" w:rsidRPr="005315FE">
        <w:rPr>
          <w:rFonts w:ascii="Arial" w:hAnsi="Arial" w:cs="Arial"/>
          <w:sz w:val="26"/>
          <w:szCs w:val="26"/>
        </w:rPr>
        <w:t xml:space="preserve">del </w:t>
      </w:r>
      <w:r w:rsidR="00D5723F">
        <w:rPr>
          <w:rFonts w:ascii="Arial" w:hAnsi="Arial" w:cs="Arial"/>
          <w:sz w:val="26"/>
          <w:szCs w:val="26"/>
        </w:rPr>
        <w:t xml:space="preserve">año que transcurre, </w:t>
      </w:r>
      <w:r w:rsidR="005A5492">
        <w:rPr>
          <w:rFonts w:ascii="Arial" w:hAnsi="Arial" w:cs="Arial"/>
          <w:sz w:val="26"/>
          <w:szCs w:val="26"/>
        </w:rPr>
        <w:t>solicita se</w:t>
      </w:r>
      <w:r w:rsidR="00D5723F">
        <w:rPr>
          <w:rFonts w:ascii="Arial" w:hAnsi="Arial" w:cs="Arial"/>
          <w:sz w:val="26"/>
          <w:szCs w:val="26"/>
        </w:rPr>
        <w:t xml:space="preserve"> someta a consideración del Comité de Transparencia, el otorgar una prórroga a esa Unidad</w:t>
      </w:r>
      <w:r w:rsidR="005A5492">
        <w:rPr>
          <w:rFonts w:ascii="Arial" w:hAnsi="Arial" w:cs="Arial"/>
          <w:sz w:val="26"/>
          <w:szCs w:val="26"/>
        </w:rPr>
        <w:t>,</w:t>
      </w:r>
      <w:r w:rsidR="00D5723F">
        <w:rPr>
          <w:rFonts w:ascii="Arial" w:hAnsi="Arial" w:cs="Arial"/>
          <w:sz w:val="26"/>
          <w:szCs w:val="26"/>
        </w:rPr>
        <w:t xml:space="preserve"> para el procesamiento y entrega de la información </w:t>
      </w:r>
      <w:r w:rsidR="005A5492">
        <w:rPr>
          <w:rFonts w:ascii="Arial" w:hAnsi="Arial" w:cs="Arial"/>
          <w:sz w:val="26"/>
          <w:szCs w:val="26"/>
        </w:rPr>
        <w:t>requerida</w:t>
      </w:r>
      <w:r w:rsidR="00D5723F">
        <w:rPr>
          <w:rFonts w:ascii="Arial" w:hAnsi="Arial" w:cs="Arial"/>
          <w:sz w:val="26"/>
          <w:szCs w:val="26"/>
        </w:rPr>
        <w:t>,</w:t>
      </w:r>
      <w:r w:rsidR="005A5492">
        <w:rPr>
          <w:rFonts w:ascii="Arial" w:hAnsi="Arial" w:cs="Arial"/>
          <w:sz w:val="26"/>
          <w:szCs w:val="26"/>
        </w:rPr>
        <w:t xml:space="preserve"> argumentando que “</w:t>
      </w:r>
      <w:r w:rsidR="001B5CF6" w:rsidRPr="005A5492">
        <w:rPr>
          <w:rFonts w:ascii="Arial" w:hAnsi="Arial" w:cs="Arial"/>
          <w:i/>
          <w:sz w:val="26"/>
          <w:szCs w:val="26"/>
        </w:rPr>
        <w:t>el personal de la anterior Unidad Jurídica no llevaba controles que evidenciaran los datos que se solicitan y por ende, se deberá acudir a cada uno de los informes, listados de baja y expedientes turnados</w:t>
      </w:r>
      <w:r w:rsidR="00CF2A5A">
        <w:rPr>
          <w:rFonts w:ascii="Arial" w:hAnsi="Arial" w:cs="Arial"/>
          <w:i/>
          <w:sz w:val="26"/>
          <w:szCs w:val="26"/>
        </w:rPr>
        <w:t xml:space="preserve"> </w:t>
      </w:r>
      <w:r w:rsidR="001B5CF6" w:rsidRPr="005A5492">
        <w:rPr>
          <w:rFonts w:ascii="Arial" w:hAnsi="Arial" w:cs="Arial"/>
          <w:i/>
          <w:sz w:val="26"/>
          <w:szCs w:val="26"/>
        </w:rPr>
        <w:t>al archivo muerto, para poder procesar la información que se requiere por el peticionario, por lo que se refiere a los expedientes iniciados</w:t>
      </w:r>
      <w:r w:rsidR="003A6669" w:rsidRPr="005A5492">
        <w:rPr>
          <w:rFonts w:ascii="Arial" w:hAnsi="Arial" w:cs="Arial"/>
          <w:i/>
          <w:sz w:val="26"/>
          <w:szCs w:val="26"/>
        </w:rPr>
        <w:t xml:space="preserve"> con anterioridad al año 2015, pero dados de baja en el citado año. Solicitud de prórroga que se formula, de conformidad con lo previsto</w:t>
      </w:r>
      <w:r w:rsidR="001B5CF6" w:rsidRPr="005A5492">
        <w:rPr>
          <w:rFonts w:ascii="Arial" w:hAnsi="Arial" w:cs="Arial"/>
          <w:i/>
          <w:sz w:val="26"/>
          <w:szCs w:val="26"/>
        </w:rPr>
        <w:t xml:space="preserve"> </w:t>
      </w:r>
      <w:r w:rsidR="003A6669" w:rsidRPr="005A5492">
        <w:rPr>
          <w:rFonts w:ascii="Arial" w:hAnsi="Arial" w:cs="Arial"/>
          <w:i/>
          <w:sz w:val="26"/>
          <w:szCs w:val="26"/>
        </w:rPr>
        <w:t xml:space="preserve">en </w:t>
      </w:r>
      <w:r w:rsidR="00555D6E" w:rsidRPr="005A5492">
        <w:rPr>
          <w:rFonts w:ascii="Arial" w:hAnsi="Arial" w:cs="Arial"/>
          <w:i/>
          <w:sz w:val="26"/>
          <w:szCs w:val="26"/>
        </w:rPr>
        <w:t>el artículo 125 de la Ley de Transparencia y Acceso a la Información Pública para el Estado de Baja California y</w:t>
      </w:r>
      <w:r w:rsidR="00CF2A5A">
        <w:rPr>
          <w:rFonts w:ascii="Arial" w:hAnsi="Arial" w:cs="Arial"/>
          <w:i/>
          <w:sz w:val="26"/>
          <w:szCs w:val="26"/>
        </w:rPr>
        <w:t xml:space="preserve"> </w:t>
      </w:r>
      <w:r w:rsidR="00F71617" w:rsidRPr="005A5492">
        <w:rPr>
          <w:rFonts w:ascii="Arial" w:hAnsi="Arial" w:cs="Arial"/>
          <w:i/>
          <w:sz w:val="26"/>
          <w:szCs w:val="26"/>
        </w:rPr>
        <w:t>40 del Reglamento citado, a efecto de no incurrir en la causa de responsabilidad prevista en el artículo160, fracción V de la citada Ley y evitar que se entregue información incomprensible o incompleta</w:t>
      </w:r>
      <w:r w:rsidR="00C74450" w:rsidRPr="005A5492">
        <w:rPr>
          <w:rFonts w:ascii="Arial" w:hAnsi="Arial" w:cs="Arial"/>
          <w:i/>
          <w:sz w:val="26"/>
          <w:szCs w:val="26"/>
        </w:rPr>
        <w:t xml:space="preserve"> o</w:t>
      </w:r>
      <w:r w:rsidR="00F71617" w:rsidRPr="005A5492">
        <w:rPr>
          <w:rFonts w:ascii="Arial" w:hAnsi="Arial" w:cs="Arial"/>
          <w:i/>
          <w:sz w:val="26"/>
          <w:szCs w:val="26"/>
        </w:rPr>
        <w:t xml:space="preserve"> sin</w:t>
      </w:r>
      <w:r w:rsidR="00C74450" w:rsidRPr="005A5492">
        <w:rPr>
          <w:rFonts w:ascii="Arial" w:hAnsi="Arial" w:cs="Arial"/>
          <w:i/>
          <w:sz w:val="26"/>
          <w:szCs w:val="26"/>
        </w:rPr>
        <w:t xml:space="preserve"> l</w:t>
      </w:r>
      <w:r w:rsidR="0028139F" w:rsidRPr="005A5492">
        <w:rPr>
          <w:rFonts w:ascii="Arial" w:hAnsi="Arial" w:cs="Arial"/>
          <w:i/>
          <w:sz w:val="26"/>
          <w:szCs w:val="26"/>
        </w:rPr>
        <w:t>a debida motivación y fundamentación requerida</w:t>
      </w:r>
      <w:r w:rsidR="005A5492">
        <w:rPr>
          <w:rFonts w:ascii="Arial" w:hAnsi="Arial" w:cs="Arial"/>
          <w:i/>
          <w:sz w:val="26"/>
          <w:szCs w:val="26"/>
        </w:rPr>
        <w:t>”</w:t>
      </w:r>
      <w:r w:rsidR="00C74450">
        <w:rPr>
          <w:rFonts w:ascii="Arial" w:hAnsi="Arial" w:cs="Arial"/>
          <w:sz w:val="26"/>
          <w:szCs w:val="26"/>
        </w:rPr>
        <w:t>.</w:t>
      </w:r>
      <w:r w:rsidR="00295603">
        <w:rPr>
          <w:rFonts w:ascii="Arial" w:hAnsi="Arial" w:cs="Arial"/>
          <w:sz w:val="26"/>
          <w:szCs w:val="26"/>
        </w:rPr>
        <w:t xml:space="preserve"> </w:t>
      </w:r>
    </w:p>
    <w:p w:rsidR="00FC6482" w:rsidRPr="00721DCB" w:rsidRDefault="00FC6482" w:rsidP="00FC64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B7963" w:rsidRDefault="00D67061" w:rsidP="00884C0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C6482">
        <w:rPr>
          <w:rFonts w:ascii="Arial" w:hAnsi="Arial" w:cs="Arial"/>
          <w:sz w:val="28"/>
          <w:szCs w:val="28"/>
        </w:rPr>
        <w:t xml:space="preserve">) </w:t>
      </w:r>
      <w:r w:rsidR="00B36AF1" w:rsidRPr="00FC6482">
        <w:rPr>
          <w:rFonts w:ascii="Arial" w:hAnsi="Arial" w:cs="Arial"/>
          <w:sz w:val="28"/>
          <w:szCs w:val="28"/>
        </w:rPr>
        <w:t>Vista</w:t>
      </w:r>
      <w:r w:rsidR="00C445EF">
        <w:rPr>
          <w:rFonts w:ascii="Arial" w:hAnsi="Arial" w:cs="Arial"/>
          <w:sz w:val="28"/>
          <w:szCs w:val="28"/>
        </w:rPr>
        <w:t>s</w:t>
      </w:r>
      <w:r w:rsidR="006045BC">
        <w:rPr>
          <w:rFonts w:ascii="Arial" w:hAnsi="Arial" w:cs="Arial"/>
          <w:sz w:val="28"/>
          <w:szCs w:val="28"/>
        </w:rPr>
        <w:t xml:space="preserve"> las</w:t>
      </w:r>
      <w:r w:rsidR="00C445EF">
        <w:rPr>
          <w:rFonts w:ascii="Arial" w:hAnsi="Arial" w:cs="Arial"/>
          <w:sz w:val="28"/>
          <w:szCs w:val="28"/>
        </w:rPr>
        <w:t xml:space="preserve"> m</w:t>
      </w:r>
      <w:r w:rsidR="00B36AF1" w:rsidRPr="00FC6482">
        <w:rPr>
          <w:rFonts w:ascii="Arial" w:hAnsi="Arial" w:cs="Arial"/>
          <w:sz w:val="28"/>
          <w:szCs w:val="28"/>
        </w:rPr>
        <w:t>a</w:t>
      </w:r>
      <w:r w:rsidR="00C445EF">
        <w:rPr>
          <w:rFonts w:ascii="Arial" w:hAnsi="Arial" w:cs="Arial"/>
          <w:sz w:val="28"/>
          <w:szCs w:val="28"/>
        </w:rPr>
        <w:t>nifestaciones</w:t>
      </w:r>
      <w:r w:rsidR="00B36AF1" w:rsidRPr="00FC6482">
        <w:rPr>
          <w:rFonts w:ascii="Arial" w:hAnsi="Arial" w:cs="Arial"/>
          <w:sz w:val="28"/>
          <w:szCs w:val="28"/>
        </w:rPr>
        <w:t xml:space="preserve"> dada</w:t>
      </w:r>
      <w:r w:rsidR="00B93E1B">
        <w:rPr>
          <w:rFonts w:ascii="Arial" w:hAnsi="Arial" w:cs="Arial"/>
          <w:sz w:val="28"/>
          <w:szCs w:val="28"/>
        </w:rPr>
        <w:t>s por el Director de la Unidad Jurídica y Asesoría Interna</w:t>
      </w:r>
      <w:r w:rsidR="005A5492">
        <w:rPr>
          <w:rFonts w:ascii="Arial" w:hAnsi="Arial" w:cs="Arial"/>
          <w:sz w:val="28"/>
          <w:szCs w:val="28"/>
        </w:rPr>
        <w:t xml:space="preserve"> del Poder </w:t>
      </w:r>
      <w:r w:rsidR="00CF2A5A">
        <w:rPr>
          <w:rFonts w:ascii="Arial" w:hAnsi="Arial" w:cs="Arial"/>
          <w:sz w:val="28"/>
          <w:szCs w:val="28"/>
        </w:rPr>
        <w:t>Judicial</w:t>
      </w:r>
      <w:r w:rsidR="00EE29C9">
        <w:rPr>
          <w:rFonts w:ascii="Arial" w:hAnsi="Arial" w:cs="Arial"/>
          <w:sz w:val="28"/>
          <w:szCs w:val="28"/>
        </w:rPr>
        <w:t>,</w:t>
      </w:r>
      <w:r w:rsidR="00C55D2D">
        <w:rPr>
          <w:rFonts w:ascii="Arial" w:hAnsi="Arial" w:cs="Arial"/>
          <w:sz w:val="28"/>
          <w:szCs w:val="28"/>
        </w:rPr>
        <w:t xml:space="preserve"> </w:t>
      </w:r>
      <w:r w:rsidR="00C55D2D" w:rsidRPr="00AA13C1">
        <w:rPr>
          <w:rFonts w:ascii="Arial" w:hAnsi="Arial" w:cs="Arial"/>
          <w:sz w:val="28"/>
          <w:szCs w:val="28"/>
        </w:rPr>
        <w:t>l</w:t>
      </w:r>
      <w:r w:rsidR="005A5492">
        <w:rPr>
          <w:rFonts w:ascii="Arial" w:hAnsi="Arial" w:cs="Arial"/>
          <w:sz w:val="28"/>
          <w:szCs w:val="28"/>
        </w:rPr>
        <w:t>os integrantes del Comité</w:t>
      </w:r>
      <w:r w:rsidR="00AA507B" w:rsidRPr="00AA13C1">
        <w:rPr>
          <w:rFonts w:ascii="Arial" w:hAnsi="Arial" w:cs="Arial"/>
          <w:sz w:val="28"/>
          <w:szCs w:val="28"/>
        </w:rPr>
        <w:t>,</w:t>
      </w:r>
      <w:r w:rsidR="00AA507B" w:rsidRPr="009C7DF0">
        <w:rPr>
          <w:rFonts w:ascii="Arial" w:hAnsi="Arial" w:cs="Arial"/>
          <w:b/>
          <w:sz w:val="28"/>
          <w:szCs w:val="28"/>
        </w:rPr>
        <w:t xml:space="preserve"> </w:t>
      </w:r>
      <w:r w:rsidR="00AA507B" w:rsidRPr="00C841F7">
        <w:rPr>
          <w:rFonts w:ascii="Arial" w:hAnsi="Arial" w:cs="Arial"/>
          <w:b/>
          <w:sz w:val="26"/>
          <w:szCs w:val="26"/>
        </w:rPr>
        <w:t xml:space="preserve">ACUERDAN que </w:t>
      </w:r>
      <w:r w:rsidR="005A5492">
        <w:rPr>
          <w:rFonts w:ascii="Arial" w:hAnsi="Arial" w:cs="Arial"/>
          <w:b/>
          <w:sz w:val="26"/>
          <w:szCs w:val="26"/>
        </w:rPr>
        <w:t>las</w:t>
      </w:r>
      <w:r w:rsidR="00B710F0" w:rsidRPr="00C841F7">
        <w:rPr>
          <w:rFonts w:ascii="Arial" w:hAnsi="Arial" w:cs="Arial"/>
          <w:b/>
          <w:sz w:val="26"/>
          <w:szCs w:val="26"/>
        </w:rPr>
        <w:t xml:space="preserve"> razones</w:t>
      </w:r>
      <w:r w:rsidR="009E2AB0" w:rsidRPr="00C841F7">
        <w:rPr>
          <w:rFonts w:ascii="Arial" w:hAnsi="Arial" w:cs="Arial"/>
          <w:b/>
          <w:sz w:val="26"/>
          <w:szCs w:val="26"/>
        </w:rPr>
        <w:t xml:space="preserve"> y circunstancias que motivan la solicitud de ampliación de plazo,</w:t>
      </w:r>
      <w:r w:rsidR="00AA507B" w:rsidRPr="00C841F7">
        <w:rPr>
          <w:rFonts w:ascii="Arial" w:hAnsi="Arial" w:cs="Arial"/>
          <w:sz w:val="26"/>
          <w:szCs w:val="26"/>
        </w:rPr>
        <w:t xml:space="preserve"> </w:t>
      </w:r>
      <w:r w:rsidR="005A5492" w:rsidRPr="00C841F7">
        <w:rPr>
          <w:rFonts w:ascii="Arial" w:hAnsi="Arial" w:cs="Arial"/>
          <w:b/>
          <w:sz w:val="26"/>
          <w:szCs w:val="26"/>
        </w:rPr>
        <w:t>se consideran suficientes y justificadas</w:t>
      </w:r>
      <w:r w:rsidR="005A5492">
        <w:rPr>
          <w:rFonts w:ascii="Arial" w:hAnsi="Arial" w:cs="Arial"/>
          <w:b/>
          <w:sz w:val="26"/>
          <w:szCs w:val="26"/>
        </w:rPr>
        <w:t>,</w:t>
      </w:r>
      <w:r w:rsidR="00CF2A5A">
        <w:rPr>
          <w:rFonts w:ascii="Arial" w:hAnsi="Arial" w:cs="Arial"/>
          <w:b/>
          <w:sz w:val="26"/>
          <w:szCs w:val="26"/>
        </w:rPr>
        <w:t xml:space="preserve"> </w:t>
      </w:r>
      <w:r w:rsidR="009E2AB0" w:rsidRPr="00C841F7">
        <w:rPr>
          <w:rFonts w:ascii="Arial" w:hAnsi="Arial" w:cs="Arial"/>
          <w:sz w:val="26"/>
          <w:szCs w:val="26"/>
        </w:rPr>
        <w:t xml:space="preserve">ajustándose a lo establecido por </w:t>
      </w:r>
      <w:r w:rsidR="000929A8" w:rsidRPr="00C841F7">
        <w:rPr>
          <w:rFonts w:ascii="Arial" w:hAnsi="Arial" w:cs="Arial"/>
          <w:sz w:val="26"/>
          <w:szCs w:val="26"/>
        </w:rPr>
        <w:t>el artículo 125 de la Ley de la mat</w:t>
      </w:r>
      <w:r w:rsidR="00A06677" w:rsidRPr="00C841F7">
        <w:rPr>
          <w:rFonts w:ascii="Arial" w:hAnsi="Arial" w:cs="Arial"/>
          <w:sz w:val="26"/>
          <w:szCs w:val="26"/>
        </w:rPr>
        <w:t>e</w:t>
      </w:r>
      <w:r w:rsidR="000929A8" w:rsidRPr="00C841F7">
        <w:rPr>
          <w:rFonts w:ascii="Arial" w:hAnsi="Arial" w:cs="Arial"/>
          <w:sz w:val="26"/>
          <w:szCs w:val="26"/>
        </w:rPr>
        <w:t xml:space="preserve">ria, </w:t>
      </w:r>
      <w:r w:rsidR="009E2AB0" w:rsidRPr="00C841F7">
        <w:rPr>
          <w:rFonts w:ascii="Arial" w:hAnsi="Arial" w:cs="Arial"/>
          <w:sz w:val="26"/>
          <w:szCs w:val="26"/>
        </w:rPr>
        <w:t xml:space="preserve">que reza: </w:t>
      </w:r>
      <w:r w:rsidR="00A06677" w:rsidRPr="00C841F7">
        <w:rPr>
          <w:rFonts w:ascii="Arial" w:hAnsi="Arial" w:cs="Arial"/>
          <w:i/>
          <w:sz w:val="26"/>
          <w:szCs w:val="26"/>
        </w:rPr>
        <w:t xml:space="preserve">“La respuesta a la solicitud deberá ser notificada al interesado en el menor tiempo posible, que no podrá exceder de </w:t>
      </w:r>
      <w:r w:rsidR="00C73998" w:rsidRPr="00C841F7">
        <w:rPr>
          <w:rFonts w:ascii="Arial" w:hAnsi="Arial" w:cs="Arial"/>
          <w:i/>
          <w:sz w:val="26"/>
          <w:szCs w:val="26"/>
        </w:rPr>
        <w:t xml:space="preserve">diez </w:t>
      </w:r>
      <w:r w:rsidR="00A06677" w:rsidRPr="00C841F7">
        <w:rPr>
          <w:rFonts w:ascii="Arial" w:hAnsi="Arial" w:cs="Arial"/>
          <w:i/>
          <w:sz w:val="26"/>
          <w:szCs w:val="26"/>
        </w:rPr>
        <w:t>días, contados a partir del día siguiente a la presentación de aqu</w:t>
      </w:r>
      <w:r w:rsidR="00C73998" w:rsidRPr="00C841F7">
        <w:rPr>
          <w:rFonts w:ascii="Arial" w:hAnsi="Arial" w:cs="Arial"/>
          <w:i/>
          <w:sz w:val="26"/>
          <w:szCs w:val="26"/>
        </w:rPr>
        <w:t>é</w:t>
      </w:r>
      <w:r w:rsidR="00A06677" w:rsidRPr="00C841F7">
        <w:rPr>
          <w:rFonts w:ascii="Arial" w:hAnsi="Arial" w:cs="Arial"/>
          <w:i/>
          <w:sz w:val="26"/>
          <w:szCs w:val="26"/>
        </w:rPr>
        <w:t xml:space="preserve">lla. Excepcionalmente, el plazo referido en el párrafo anterior podrá ampliarse hasta por diez días más, siempre y cuando existan razones fundadas y </w:t>
      </w:r>
      <w:r w:rsidR="00A06677" w:rsidRPr="00C841F7">
        <w:rPr>
          <w:rFonts w:ascii="Arial" w:hAnsi="Arial" w:cs="Arial"/>
          <w:i/>
          <w:sz w:val="26"/>
          <w:szCs w:val="26"/>
        </w:rPr>
        <w:lastRenderedPageBreak/>
        <w:t xml:space="preserve">motivadas, las cuales deberán ser aprobadas por el Comité de Transparencia, mediante la emisión de una resolución que deberá notificarse al solicitante, antes de su vencimiento” </w:t>
      </w:r>
      <w:r w:rsidR="008352F2" w:rsidRPr="00C841F7">
        <w:rPr>
          <w:rFonts w:ascii="Arial" w:hAnsi="Arial" w:cs="Arial"/>
          <w:b/>
          <w:sz w:val="26"/>
          <w:szCs w:val="26"/>
        </w:rPr>
        <w:t>es de aprobarse la</w:t>
      </w:r>
      <w:r w:rsidR="00A6658B">
        <w:rPr>
          <w:rFonts w:ascii="Arial" w:hAnsi="Arial" w:cs="Arial"/>
          <w:b/>
          <w:sz w:val="26"/>
          <w:szCs w:val="26"/>
        </w:rPr>
        <w:t xml:space="preserve"> ampliación</w:t>
      </w:r>
      <w:r w:rsidR="008352F2" w:rsidRPr="00C841F7">
        <w:rPr>
          <w:rFonts w:ascii="Arial" w:hAnsi="Arial" w:cs="Arial"/>
          <w:b/>
          <w:sz w:val="26"/>
          <w:szCs w:val="26"/>
        </w:rPr>
        <w:t xml:space="preserve"> de</w:t>
      </w:r>
      <w:r w:rsidR="003B1664" w:rsidRPr="00C841F7">
        <w:rPr>
          <w:rFonts w:ascii="Arial" w:hAnsi="Arial" w:cs="Arial"/>
          <w:b/>
          <w:sz w:val="26"/>
          <w:szCs w:val="26"/>
        </w:rPr>
        <w:t xml:space="preserve"> plazo solicitada</w:t>
      </w:r>
      <w:r w:rsidR="009E2AB0" w:rsidRPr="00C841F7">
        <w:rPr>
          <w:rFonts w:ascii="Arial" w:hAnsi="Arial" w:cs="Arial"/>
          <w:b/>
          <w:sz w:val="26"/>
          <w:szCs w:val="26"/>
        </w:rPr>
        <w:t xml:space="preserve"> </w:t>
      </w:r>
      <w:r w:rsidR="00D465F5">
        <w:rPr>
          <w:rFonts w:ascii="Arial" w:hAnsi="Arial" w:cs="Arial"/>
          <w:b/>
          <w:sz w:val="26"/>
          <w:szCs w:val="26"/>
        </w:rPr>
        <w:t xml:space="preserve">por </w:t>
      </w:r>
      <w:r w:rsidR="00A6658B">
        <w:rPr>
          <w:rFonts w:ascii="Arial" w:hAnsi="Arial" w:cs="Arial"/>
          <w:b/>
          <w:sz w:val="26"/>
          <w:szCs w:val="26"/>
        </w:rPr>
        <w:t>el Director de la Unidad Jurídica y Asesoría Interna del Poder Judicial del Estado de Baja California</w:t>
      </w:r>
      <w:r w:rsidR="005315FE" w:rsidRPr="00C841F7">
        <w:rPr>
          <w:rFonts w:ascii="Arial" w:hAnsi="Arial" w:cs="Arial"/>
          <w:sz w:val="26"/>
          <w:szCs w:val="26"/>
        </w:rPr>
        <w:t>,</w:t>
      </w:r>
      <w:r w:rsidR="005315FE" w:rsidRPr="00C841F7">
        <w:rPr>
          <w:rFonts w:ascii="Arial" w:hAnsi="Arial" w:cs="Arial"/>
          <w:b/>
          <w:sz w:val="26"/>
          <w:szCs w:val="26"/>
        </w:rPr>
        <w:t xml:space="preserve"> </w:t>
      </w:r>
      <w:r w:rsidR="009E2AB0" w:rsidRPr="00C841F7">
        <w:rPr>
          <w:rFonts w:ascii="Arial" w:hAnsi="Arial" w:cs="Arial"/>
          <w:b/>
          <w:sz w:val="26"/>
          <w:szCs w:val="26"/>
        </w:rPr>
        <w:t>hasta por diez días más</w:t>
      </w:r>
      <w:r w:rsidR="00C55D2D" w:rsidRPr="00C841F7">
        <w:rPr>
          <w:rFonts w:ascii="Arial" w:hAnsi="Arial" w:cs="Arial"/>
          <w:b/>
          <w:sz w:val="26"/>
          <w:szCs w:val="26"/>
        </w:rPr>
        <w:t xml:space="preserve">, contados a partir del </w:t>
      </w:r>
      <w:r w:rsidR="00AA13C1" w:rsidRPr="00C841F7">
        <w:rPr>
          <w:rFonts w:ascii="Arial" w:hAnsi="Arial" w:cs="Arial"/>
          <w:b/>
          <w:sz w:val="26"/>
          <w:szCs w:val="26"/>
        </w:rPr>
        <w:t xml:space="preserve">día siguiente al </w:t>
      </w:r>
      <w:r w:rsidR="00C55D2D" w:rsidRPr="00C841F7">
        <w:rPr>
          <w:rFonts w:ascii="Arial" w:hAnsi="Arial" w:cs="Arial"/>
          <w:b/>
          <w:sz w:val="26"/>
          <w:szCs w:val="26"/>
        </w:rPr>
        <w:t>vencimiento</w:t>
      </w:r>
      <w:r w:rsidR="00C55D2D" w:rsidRPr="00C841F7">
        <w:rPr>
          <w:rFonts w:ascii="Arial" w:hAnsi="Arial" w:cs="Arial"/>
          <w:sz w:val="26"/>
          <w:szCs w:val="26"/>
        </w:rPr>
        <w:t xml:space="preserve"> del plazo original para otorgar respuesta; </w:t>
      </w:r>
      <w:r w:rsidR="00AA13C1" w:rsidRPr="00C841F7">
        <w:rPr>
          <w:rFonts w:ascii="Arial" w:hAnsi="Arial" w:cs="Arial"/>
          <w:sz w:val="26"/>
          <w:szCs w:val="26"/>
        </w:rPr>
        <w:t>e</w:t>
      </w:r>
      <w:r w:rsidR="00A6658B">
        <w:rPr>
          <w:rFonts w:ascii="Arial" w:hAnsi="Arial" w:cs="Arial"/>
          <w:sz w:val="26"/>
          <w:szCs w:val="26"/>
        </w:rPr>
        <w:t>sto es, a partir del veintitrés</w:t>
      </w:r>
      <w:r w:rsidR="00C55D2D" w:rsidRPr="00C841F7">
        <w:rPr>
          <w:rFonts w:ascii="Arial" w:hAnsi="Arial" w:cs="Arial"/>
          <w:sz w:val="26"/>
          <w:szCs w:val="26"/>
        </w:rPr>
        <w:t xml:space="preserve"> de </w:t>
      </w:r>
      <w:r w:rsidR="009A10E6" w:rsidRPr="00C841F7">
        <w:rPr>
          <w:rFonts w:ascii="Arial" w:hAnsi="Arial" w:cs="Arial"/>
          <w:sz w:val="26"/>
          <w:szCs w:val="26"/>
        </w:rPr>
        <w:t>octubre de 2017</w:t>
      </w:r>
      <w:r w:rsidR="003B1664" w:rsidRPr="00C841F7">
        <w:rPr>
          <w:rFonts w:ascii="Arial" w:hAnsi="Arial" w:cs="Arial"/>
          <w:b/>
          <w:sz w:val="26"/>
          <w:szCs w:val="26"/>
        </w:rPr>
        <w:t>.</w:t>
      </w:r>
      <w:r w:rsidR="003B1664" w:rsidRPr="009C7DF0">
        <w:rPr>
          <w:rFonts w:ascii="Arial" w:hAnsi="Arial" w:cs="Arial"/>
          <w:b/>
          <w:sz w:val="28"/>
          <w:szCs w:val="28"/>
        </w:rPr>
        <w:t xml:space="preserve"> </w:t>
      </w:r>
    </w:p>
    <w:p w:rsidR="007B7963" w:rsidRDefault="007B7963" w:rsidP="00884C0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D66D5" w:rsidRPr="005315FE" w:rsidRDefault="006045BC" w:rsidP="006045BC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315FE">
        <w:rPr>
          <w:rFonts w:ascii="Arial" w:hAnsi="Arial" w:cs="Arial"/>
          <w:sz w:val="26"/>
          <w:szCs w:val="26"/>
        </w:rPr>
        <w:t xml:space="preserve">Notifíquese y entréguese copia de esta acta al solicitante, de conformidad a la ley de la materia. Igualmente, lo anterior </w:t>
      </w:r>
      <w:r w:rsidR="00AA13C1" w:rsidRPr="005315FE">
        <w:rPr>
          <w:rFonts w:ascii="Arial" w:hAnsi="Arial" w:cs="Arial"/>
          <w:sz w:val="26"/>
          <w:szCs w:val="26"/>
        </w:rPr>
        <w:t>deberá notificarse</w:t>
      </w:r>
      <w:r w:rsidR="004F3FFF" w:rsidRPr="005315FE">
        <w:rPr>
          <w:rFonts w:ascii="Arial" w:hAnsi="Arial" w:cs="Arial"/>
          <w:sz w:val="26"/>
          <w:szCs w:val="26"/>
        </w:rPr>
        <w:t xml:space="preserve"> </w:t>
      </w:r>
      <w:r w:rsidR="006A12B9">
        <w:rPr>
          <w:rFonts w:ascii="Arial" w:hAnsi="Arial" w:cs="Arial"/>
          <w:sz w:val="26"/>
          <w:szCs w:val="26"/>
        </w:rPr>
        <w:t>por conducto de la Unidad de Transparencia al Director de la Unidad Jurídica y Asesoría Interna del Poder Judicial del Estado de Baja California</w:t>
      </w:r>
      <w:r w:rsidR="005A5492">
        <w:rPr>
          <w:rFonts w:ascii="Arial" w:hAnsi="Arial" w:cs="Arial"/>
          <w:sz w:val="26"/>
          <w:szCs w:val="26"/>
        </w:rPr>
        <w:t>, mediante correo electrónico oficial</w:t>
      </w:r>
      <w:r w:rsidR="007B7963" w:rsidRPr="005315FE">
        <w:rPr>
          <w:rFonts w:ascii="Arial" w:hAnsi="Arial" w:cs="Arial"/>
          <w:sz w:val="26"/>
          <w:szCs w:val="26"/>
        </w:rPr>
        <w:t>.</w:t>
      </w:r>
      <w:r w:rsidR="00230719" w:rsidRPr="005315FE">
        <w:rPr>
          <w:rFonts w:ascii="Arial" w:hAnsi="Arial" w:cs="Arial"/>
          <w:sz w:val="26"/>
          <w:szCs w:val="26"/>
        </w:rPr>
        <w:t xml:space="preserve"> </w:t>
      </w:r>
    </w:p>
    <w:p w:rsidR="00E517EF" w:rsidRDefault="00E517EF" w:rsidP="00C7399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D66D5" w:rsidRPr="006E46A9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 xml:space="preserve">Sin otro asunto que tratar, se cierra esta sesión, siendo las </w:t>
      </w:r>
      <w:r w:rsidR="009E2AB0" w:rsidRPr="00721DCB">
        <w:rPr>
          <w:rFonts w:ascii="Arial" w:hAnsi="Arial" w:cs="Arial"/>
          <w:sz w:val="28"/>
          <w:szCs w:val="28"/>
        </w:rPr>
        <w:t>catorce</w:t>
      </w:r>
      <w:r w:rsidRPr="00721DCB">
        <w:rPr>
          <w:rFonts w:ascii="Arial" w:hAnsi="Arial" w:cs="Arial"/>
          <w:sz w:val="28"/>
          <w:szCs w:val="28"/>
        </w:rPr>
        <w:t xml:space="preserve"> horas del </w:t>
      </w:r>
      <w:r w:rsidRPr="006E46A9">
        <w:rPr>
          <w:rFonts w:ascii="Arial" w:hAnsi="Arial" w:cs="Arial"/>
          <w:sz w:val="28"/>
          <w:szCs w:val="28"/>
        </w:rPr>
        <w:t>día</w:t>
      </w:r>
      <w:r w:rsidR="006A12B9">
        <w:rPr>
          <w:rFonts w:ascii="Arial" w:hAnsi="Arial" w:cs="Arial"/>
          <w:sz w:val="28"/>
          <w:szCs w:val="28"/>
        </w:rPr>
        <w:t xml:space="preserve"> </w:t>
      </w:r>
      <w:r w:rsidR="00CF2A5A">
        <w:rPr>
          <w:rFonts w:ascii="Arial" w:hAnsi="Arial" w:cs="Arial"/>
          <w:sz w:val="28"/>
          <w:szCs w:val="28"/>
        </w:rPr>
        <w:t xml:space="preserve">diecinueve </w:t>
      </w:r>
      <w:r w:rsidRPr="006E46A9">
        <w:rPr>
          <w:rFonts w:ascii="Arial" w:hAnsi="Arial" w:cs="Arial"/>
          <w:sz w:val="28"/>
          <w:szCs w:val="28"/>
        </w:rPr>
        <w:t xml:space="preserve">de </w:t>
      </w:r>
      <w:r w:rsidR="00230719" w:rsidRPr="006E46A9">
        <w:rPr>
          <w:rFonts w:ascii="Arial" w:hAnsi="Arial" w:cs="Arial"/>
          <w:sz w:val="28"/>
          <w:szCs w:val="28"/>
        </w:rPr>
        <w:t>octu</w:t>
      </w:r>
      <w:r w:rsidR="00171F27" w:rsidRPr="006E46A9">
        <w:rPr>
          <w:rFonts w:ascii="Arial" w:hAnsi="Arial" w:cs="Arial"/>
          <w:sz w:val="28"/>
          <w:szCs w:val="28"/>
        </w:rPr>
        <w:t>bre</w:t>
      </w:r>
      <w:r w:rsidRPr="006E46A9">
        <w:rPr>
          <w:rFonts w:ascii="Arial" w:hAnsi="Arial" w:cs="Arial"/>
          <w:sz w:val="28"/>
          <w:szCs w:val="28"/>
        </w:rPr>
        <w:t xml:space="preserve"> de 2017.</w:t>
      </w:r>
    </w:p>
    <w:p w:rsidR="007B7963" w:rsidRDefault="007B7963" w:rsidP="007B796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D549A" w:rsidRPr="006E46A9" w:rsidRDefault="00BD549A" w:rsidP="007B796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7B7963" w:rsidRPr="006E46A9" w:rsidRDefault="007B7963" w:rsidP="007B796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7B7963" w:rsidRDefault="007B7963" w:rsidP="00CF2A5A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CF2A5A" w:rsidRDefault="00CF2A5A" w:rsidP="00CF2A5A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CF2A5A" w:rsidRPr="006E46A9" w:rsidRDefault="00CF2A5A" w:rsidP="00CF2A5A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7B7963" w:rsidRPr="006E46A9" w:rsidRDefault="007B7963" w:rsidP="007B796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 xml:space="preserve">MAGISTRADO JORGE </w:t>
      </w:r>
      <w:r w:rsidR="003B1664" w:rsidRPr="006E46A9">
        <w:rPr>
          <w:rFonts w:ascii="Arial" w:hAnsi="Arial" w:cs="Arial"/>
          <w:bCs/>
          <w:sz w:val="28"/>
          <w:szCs w:val="28"/>
        </w:rPr>
        <w:t>ARMANDO VÁSQUEZ</w:t>
      </w:r>
    </w:p>
    <w:p w:rsidR="00561CDE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6E46A9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6E46A9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>del Consejo de la Judicatura del Estado</w:t>
      </w:r>
      <w:r w:rsidR="003105B5" w:rsidRPr="006E46A9">
        <w:rPr>
          <w:rFonts w:ascii="Arial" w:hAnsi="Arial" w:cs="Arial"/>
          <w:bCs/>
          <w:sz w:val="28"/>
          <w:szCs w:val="28"/>
        </w:rPr>
        <w:t xml:space="preserve"> </w:t>
      </w: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D549A" w:rsidRPr="006E46A9" w:rsidRDefault="00BD549A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Pr="006E46A9" w:rsidRDefault="006E46A9" w:rsidP="00DF406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CF2A5A" w:rsidRDefault="00DF4069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ab/>
      </w: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Pr="006E46A9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E46A9" w:rsidRDefault="00DF4069" w:rsidP="00CF2A5A">
      <w:pPr>
        <w:tabs>
          <w:tab w:val="left" w:pos="1993"/>
        </w:tabs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MAGISTRADO FÉLIX HERRERA ESQUIVEL</w:t>
      </w:r>
    </w:p>
    <w:p w:rsidR="00DF4069" w:rsidRPr="006E46A9" w:rsidRDefault="00DF4069" w:rsidP="00DF4069">
      <w:pPr>
        <w:tabs>
          <w:tab w:val="left" w:pos="1993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Adscrito a la Primera Sala Civil del Tribunal Superior</w:t>
      </w:r>
      <w:r w:rsidR="00CF2A5A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de Justicia.</w:t>
      </w:r>
    </w:p>
    <w:p w:rsidR="006E46A9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F4069" w:rsidRDefault="00DF406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Default="00CF2A5A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F4069" w:rsidRDefault="00DF406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F4069" w:rsidRDefault="00DF406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F4069" w:rsidRPr="006E46A9" w:rsidRDefault="00DF4069" w:rsidP="006E46A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>LIC. GERARDO BRIZUELA GAYTÁN</w:t>
      </w:r>
    </w:p>
    <w:p w:rsidR="003105B5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>Consejero de la Judicatura del Estado</w:t>
      </w: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Pr="006E46A9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>LIC. CÉSAR MORALES LÓPEZ</w:t>
      </w:r>
    </w:p>
    <w:p w:rsidR="003105B5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Pr="006E46A9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A5492" w:rsidRPr="006E46A9" w:rsidRDefault="005A5492" w:rsidP="005A54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 xml:space="preserve">LIC. </w:t>
      </w:r>
      <w:r>
        <w:rPr>
          <w:rFonts w:ascii="Arial" w:hAnsi="Arial" w:cs="Arial"/>
          <w:bCs/>
          <w:sz w:val="28"/>
          <w:szCs w:val="28"/>
        </w:rPr>
        <w:t xml:space="preserve">JORGE ANTONIO SAUCEDA ESQUERRA </w:t>
      </w:r>
    </w:p>
    <w:p w:rsidR="005A5492" w:rsidRPr="006E46A9" w:rsidRDefault="005A5492" w:rsidP="005A54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Director de la Unidad Jurídica y Asesoría Interna </w:t>
      </w: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2A5A" w:rsidRPr="006E46A9" w:rsidRDefault="00CF2A5A" w:rsidP="00CF2A5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6E46A9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6E46A9" w:rsidRDefault="003105B5" w:rsidP="003D043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E46A9">
        <w:rPr>
          <w:rFonts w:ascii="Arial" w:hAnsi="Arial" w:cs="Arial"/>
          <w:bCs/>
          <w:sz w:val="28"/>
          <w:szCs w:val="28"/>
        </w:rPr>
        <w:t>Secretaria</w:t>
      </w:r>
      <w:r w:rsidR="00BD549A">
        <w:rPr>
          <w:rFonts w:ascii="Arial" w:hAnsi="Arial" w:cs="Arial"/>
          <w:bCs/>
          <w:sz w:val="28"/>
          <w:szCs w:val="28"/>
        </w:rPr>
        <w:t xml:space="preserve"> Técnica</w:t>
      </w:r>
      <w:r w:rsidRPr="006E46A9">
        <w:rPr>
          <w:rFonts w:ascii="Arial" w:hAnsi="Arial" w:cs="Arial"/>
          <w:bCs/>
          <w:sz w:val="28"/>
          <w:szCs w:val="28"/>
        </w:rPr>
        <w:t xml:space="preserve"> del Comité</w:t>
      </w:r>
    </w:p>
    <w:sectPr w:rsidR="003105B5" w:rsidRPr="006E46A9" w:rsidSect="00BB457C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90" w:rsidRDefault="00F26B90" w:rsidP="00BB457C">
      <w:pPr>
        <w:spacing w:after="0" w:line="240" w:lineRule="auto"/>
      </w:pPr>
      <w:r>
        <w:separator/>
      </w:r>
    </w:p>
  </w:endnote>
  <w:endnote w:type="continuationSeparator" w:id="0">
    <w:p w:rsidR="00F26B90" w:rsidRDefault="00F26B90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372E11">
            <w:rPr>
              <w:rFonts w:ascii="Arial" w:hAnsi="Arial" w:cs="Arial"/>
              <w:sz w:val="24"/>
            </w:rPr>
            <w:t>rdinaria</w:t>
          </w:r>
          <w:r w:rsidR="00EB67C4">
            <w:rPr>
              <w:rFonts w:ascii="Arial" w:hAnsi="Arial" w:cs="Arial"/>
              <w:sz w:val="24"/>
            </w:rPr>
            <w:t xml:space="preserve"> </w:t>
          </w:r>
          <w:r w:rsidR="00D04C08">
            <w:rPr>
              <w:rFonts w:ascii="Arial" w:hAnsi="Arial" w:cs="Arial"/>
              <w:sz w:val="24"/>
            </w:rPr>
            <w:t>58</w:t>
          </w:r>
          <w:r w:rsidR="00372E11">
            <w:rPr>
              <w:rFonts w:ascii="Arial" w:hAnsi="Arial" w:cs="Arial"/>
              <w:sz w:val="24"/>
            </w:rPr>
            <w:t xml:space="preserve"> 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3A6B3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E560A8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E560A8" w:rsidRPr="002B04A8">
            <w:rPr>
              <w:rFonts w:ascii="Arial" w:hAnsi="Arial" w:cs="Arial"/>
              <w:sz w:val="24"/>
            </w:rPr>
            <w:fldChar w:fldCharType="separate"/>
          </w:r>
          <w:r w:rsidR="00CF2A5A">
            <w:rPr>
              <w:rFonts w:ascii="Arial" w:hAnsi="Arial" w:cs="Arial"/>
              <w:noProof/>
              <w:sz w:val="24"/>
            </w:rPr>
            <w:t>4</w:t>
          </w:r>
          <w:r w:rsidR="00E560A8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CF2A5A" w:rsidRPr="00CF2A5A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212065">
            <w:rPr>
              <w:rFonts w:ascii="Arial" w:hAnsi="Arial" w:cs="Arial"/>
              <w:sz w:val="24"/>
            </w:rPr>
            <w:t>rdinaria 58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3A6B3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E560A8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E560A8" w:rsidRPr="002B04A8">
            <w:rPr>
              <w:rFonts w:ascii="Arial" w:hAnsi="Arial" w:cs="Arial"/>
              <w:sz w:val="24"/>
            </w:rPr>
            <w:fldChar w:fldCharType="separate"/>
          </w:r>
          <w:r w:rsidR="00CF2A5A">
            <w:rPr>
              <w:rFonts w:ascii="Arial" w:hAnsi="Arial" w:cs="Arial"/>
              <w:noProof/>
              <w:sz w:val="24"/>
            </w:rPr>
            <w:t>1</w:t>
          </w:r>
          <w:r w:rsidR="00E560A8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CF2A5A" w:rsidRPr="00CF2A5A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90" w:rsidRDefault="00F26B90" w:rsidP="00BB457C">
      <w:pPr>
        <w:spacing w:after="0" w:line="240" w:lineRule="auto"/>
      </w:pPr>
      <w:r>
        <w:separator/>
      </w:r>
    </w:p>
  </w:footnote>
  <w:footnote w:type="continuationSeparator" w:id="0">
    <w:p w:rsidR="00F26B90" w:rsidRDefault="00F26B90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428"/>
    <w:multiLevelType w:val="hybridMultilevel"/>
    <w:tmpl w:val="25D83F1C"/>
    <w:lvl w:ilvl="0" w:tplc="70329E7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043C6"/>
    <w:rsid w:val="00004772"/>
    <w:rsid w:val="00011F25"/>
    <w:rsid w:val="00030B9B"/>
    <w:rsid w:val="0005199F"/>
    <w:rsid w:val="00053BC8"/>
    <w:rsid w:val="000929A8"/>
    <w:rsid w:val="00096272"/>
    <w:rsid w:val="000B5DD8"/>
    <w:rsid w:val="000D45A3"/>
    <w:rsid w:val="000F5FE3"/>
    <w:rsid w:val="00104318"/>
    <w:rsid w:val="001049F8"/>
    <w:rsid w:val="00107315"/>
    <w:rsid w:val="001150F0"/>
    <w:rsid w:val="00163940"/>
    <w:rsid w:val="001642A3"/>
    <w:rsid w:val="00170F70"/>
    <w:rsid w:val="00171374"/>
    <w:rsid w:val="00171F27"/>
    <w:rsid w:val="001B5CF6"/>
    <w:rsid w:val="001C1EA5"/>
    <w:rsid w:val="001E2E23"/>
    <w:rsid w:val="001E6A4F"/>
    <w:rsid w:val="001F1FFA"/>
    <w:rsid w:val="00212065"/>
    <w:rsid w:val="00213E98"/>
    <w:rsid w:val="00230719"/>
    <w:rsid w:val="0024348B"/>
    <w:rsid w:val="002438FC"/>
    <w:rsid w:val="00246B5A"/>
    <w:rsid w:val="00256935"/>
    <w:rsid w:val="00271E16"/>
    <w:rsid w:val="0028139F"/>
    <w:rsid w:val="00293B41"/>
    <w:rsid w:val="00295603"/>
    <w:rsid w:val="002A17B7"/>
    <w:rsid w:val="002A6944"/>
    <w:rsid w:val="002A70AF"/>
    <w:rsid w:val="002B0374"/>
    <w:rsid w:val="002B2A2B"/>
    <w:rsid w:val="002E2FF1"/>
    <w:rsid w:val="002F3DCE"/>
    <w:rsid w:val="002F5492"/>
    <w:rsid w:val="00306998"/>
    <w:rsid w:val="003105B5"/>
    <w:rsid w:val="00322418"/>
    <w:rsid w:val="00327931"/>
    <w:rsid w:val="00340682"/>
    <w:rsid w:val="00343238"/>
    <w:rsid w:val="0034630D"/>
    <w:rsid w:val="00352A1F"/>
    <w:rsid w:val="0036320E"/>
    <w:rsid w:val="00366670"/>
    <w:rsid w:val="00372E11"/>
    <w:rsid w:val="00386774"/>
    <w:rsid w:val="0039034D"/>
    <w:rsid w:val="003979C4"/>
    <w:rsid w:val="003A3C93"/>
    <w:rsid w:val="003A6669"/>
    <w:rsid w:val="003A6B30"/>
    <w:rsid w:val="003B1664"/>
    <w:rsid w:val="003C539A"/>
    <w:rsid w:val="003D0438"/>
    <w:rsid w:val="003D63D0"/>
    <w:rsid w:val="003E6360"/>
    <w:rsid w:val="003E675B"/>
    <w:rsid w:val="004031B1"/>
    <w:rsid w:val="0040670B"/>
    <w:rsid w:val="00415EB7"/>
    <w:rsid w:val="00435BCE"/>
    <w:rsid w:val="00440C79"/>
    <w:rsid w:val="004444F9"/>
    <w:rsid w:val="00473A44"/>
    <w:rsid w:val="00484147"/>
    <w:rsid w:val="004863DC"/>
    <w:rsid w:val="00487340"/>
    <w:rsid w:val="004A186B"/>
    <w:rsid w:val="004F3FFF"/>
    <w:rsid w:val="004F689E"/>
    <w:rsid w:val="00515C4F"/>
    <w:rsid w:val="005224EA"/>
    <w:rsid w:val="00527373"/>
    <w:rsid w:val="005315FE"/>
    <w:rsid w:val="00534EB3"/>
    <w:rsid w:val="00536862"/>
    <w:rsid w:val="005456A3"/>
    <w:rsid w:val="005541A0"/>
    <w:rsid w:val="00555D6E"/>
    <w:rsid w:val="00561CDE"/>
    <w:rsid w:val="00592385"/>
    <w:rsid w:val="005A5492"/>
    <w:rsid w:val="005D529B"/>
    <w:rsid w:val="005D622E"/>
    <w:rsid w:val="005F7C31"/>
    <w:rsid w:val="006045BC"/>
    <w:rsid w:val="00641170"/>
    <w:rsid w:val="0065537E"/>
    <w:rsid w:val="006660A7"/>
    <w:rsid w:val="006939D3"/>
    <w:rsid w:val="006A12B9"/>
    <w:rsid w:val="006B1722"/>
    <w:rsid w:val="006B2C5A"/>
    <w:rsid w:val="006B2C80"/>
    <w:rsid w:val="006C51AC"/>
    <w:rsid w:val="006C7AAA"/>
    <w:rsid w:val="006D7959"/>
    <w:rsid w:val="006E46A9"/>
    <w:rsid w:val="006F5DD5"/>
    <w:rsid w:val="006F7A4C"/>
    <w:rsid w:val="00705BC8"/>
    <w:rsid w:val="00721DCB"/>
    <w:rsid w:val="00760ECC"/>
    <w:rsid w:val="007617E0"/>
    <w:rsid w:val="00764B53"/>
    <w:rsid w:val="00781D33"/>
    <w:rsid w:val="00787EA7"/>
    <w:rsid w:val="007B7963"/>
    <w:rsid w:val="007C046E"/>
    <w:rsid w:val="007D538B"/>
    <w:rsid w:val="007D58A8"/>
    <w:rsid w:val="007D7CD6"/>
    <w:rsid w:val="007F5B1A"/>
    <w:rsid w:val="00817780"/>
    <w:rsid w:val="008342B3"/>
    <w:rsid w:val="008352F2"/>
    <w:rsid w:val="0085294F"/>
    <w:rsid w:val="008538B1"/>
    <w:rsid w:val="008545D8"/>
    <w:rsid w:val="00865FC6"/>
    <w:rsid w:val="00881137"/>
    <w:rsid w:val="00884284"/>
    <w:rsid w:val="00884C06"/>
    <w:rsid w:val="008A1FA6"/>
    <w:rsid w:val="008B6348"/>
    <w:rsid w:val="008F0581"/>
    <w:rsid w:val="008F7A8C"/>
    <w:rsid w:val="0091103B"/>
    <w:rsid w:val="00914A6D"/>
    <w:rsid w:val="009263E2"/>
    <w:rsid w:val="0094516E"/>
    <w:rsid w:val="00945C79"/>
    <w:rsid w:val="009618AC"/>
    <w:rsid w:val="00973D26"/>
    <w:rsid w:val="009810A3"/>
    <w:rsid w:val="009856D7"/>
    <w:rsid w:val="009A10E6"/>
    <w:rsid w:val="009B1470"/>
    <w:rsid w:val="009C1180"/>
    <w:rsid w:val="009C7DF0"/>
    <w:rsid w:val="009E2AB0"/>
    <w:rsid w:val="00A06677"/>
    <w:rsid w:val="00A16237"/>
    <w:rsid w:val="00A64A6D"/>
    <w:rsid w:val="00A6658B"/>
    <w:rsid w:val="00AA13C1"/>
    <w:rsid w:val="00AA47AE"/>
    <w:rsid w:val="00AA507B"/>
    <w:rsid w:val="00AA5F05"/>
    <w:rsid w:val="00AB1209"/>
    <w:rsid w:val="00AC0D32"/>
    <w:rsid w:val="00AC76A1"/>
    <w:rsid w:val="00AD66D5"/>
    <w:rsid w:val="00AD6729"/>
    <w:rsid w:val="00AE3848"/>
    <w:rsid w:val="00AE7044"/>
    <w:rsid w:val="00AF439A"/>
    <w:rsid w:val="00B36AF1"/>
    <w:rsid w:val="00B710F0"/>
    <w:rsid w:val="00B73739"/>
    <w:rsid w:val="00B81455"/>
    <w:rsid w:val="00B93E1B"/>
    <w:rsid w:val="00B96C35"/>
    <w:rsid w:val="00BB457C"/>
    <w:rsid w:val="00BC6BCC"/>
    <w:rsid w:val="00BD52B8"/>
    <w:rsid w:val="00BD549A"/>
    <w:rsid w:val="00BD6B3D"/>
    <w:rsid w:val="00BF0C9F"/>
    <w:rsid w:val="00BF1BA5"/>
    <w:rsid w:val="00BF3966"/>
    <w:rsid w:val="00BF4811"/>
    <w:rsid w:val="00C01DC1"/>
    <w:rsid w:val="00C14633"/>
    <w:rsid w:val="00C14EFC"/>
    <w:rsid w:val="00C33584"/>
    <w:rsid w:val="00C445EF"/>
    <w:rsid w:val="00C54DDC"/>
    <w:rsid w:val="00C55D2D"/>
    <w:rsid w:val="00C65080"/>
    <w:rsid w:val="00C7386E"/>
    <w:rsid w:val="00C73998"/>
    <w:rsid w:val="00C74450"/>
    <w:rsid w:val="00C841F7"/>
    <w:rsid w:val="00C95ECC"/>
    <w:rsid w:val="00CA114B"/>
    <w:rsid w:val="00CC3C54"/>
    <w:rsid w:val="00CD3517"/>
    <w:rsid w:val="00CF2A5A"/>
    <w:rsid w:val="00CF429D"/>
    <w:rsid w:val="00D04C08"/>
    <w:rsid w:val="00D067B4"/>
    <w:rsid w:val="00D14EE6"/>
    <w:rsid w:val="00D15F7E"/>
    <w:rsid w:val="00D17C08"/>
    <w:rsid w:val="00D2698E"/>
    <w:rsid w:val="00D34D11"/>
    <w:rsid w:val="00D40D10"/>
    <w:rsid w:val="00D432B6"/>
    <w:rsid w:val="00D465F5"/>
    <w:rsid w:val="00D545C8"/>
    <w:rsid w:val="00D5723F"/>
    <w:rsid w:val="00D67061"/>
    <w:rsid w:val="00DA2220"/>
    <w:rsid w:val="00DA4897"/>
    <w:rsid w:val="00DC0CC8"/>
    <w:rsid w:val="00DC5383"/>
    <w:rsid w:val="00DD3B7E"/>
    <w:rsid w:val="00DF4069"/>
    <w:rsid w:val="00E03E9D"/>
    <w:rsid w:val="00E04095"/>
    <w:rsid w:val="00E06ECA"/>
    <w:rsid w:val="00E21472"/>
    <w:rsid w:val="00E245F6"/>
    <w:rsid w:val="00E265F0"/>
    <w:rsid w:val="00E517EF"/>
    <w:rsid w:val="00E55D6F"/>
    <w:rsid w:val="00E560A8"/>
    <w:rsid w:val="00E63EEC"/>
    <w:rsid w:val="00E70C62"/>
    <w:rsid w:val="00E728DA"/>
    <w:rsid w:val="00E72E22"/>
    <w:rsid w:val="00E8248F"/>
    <w:rsid w:val="00EA07A0"/>
    <w:rsid w:val="00EB67C4"/>
    <w:rsid w:val="00EB6ACD"/>
    <w:rsid w:val="00ED3C08"/>
    <w:rsid w:val="00ED7D11"/>
    <w:rsid w:val="00EE1F16"/>
    <w:rsid w:val="00EE29C9"/>
    <w:rsid w:val="00EF09CE"/>
    <w:rsid w:val="00EF63A6"/>
    <w:rsid w:val="00F10232"/>
    <w:rsid w:val="00F14D7F"/>
    <w:rsid w:val="00F26B90"/>
    <w:rsid w:val="00F356DA"/>
    <w:rsid w:val="00F47990"/>
    <w:rsid w:val="00F61245"/>
    <w:rsid w:val="00F653F7"/>
    <w:rsid w:val="00F71617"/>
    <w:rsid w:val="00F94C9D"/>
    <w:rsid w:val="00FA6858"/>
    <w:rsid w:val="00FB3556"/>
    <w:rsid w:val="00FB5C3B"/>
    <w:rsid w:val="00FC6482"/>
    <w:rsid w:val="00FD5ED6"/>
    <w:rsid w:val="00FE100E"/>
    <w:rsid w:val="00FE2589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2FDA5-8A67-4D76-9305-F52CF399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965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2</cp:revision>
  <cp:lastPrinted>2017-10-05T22:21:00Z</cp:lastPrinted>
  <dcterms:created xsi:type="dcterms:W3CDTF">2017-10-19T16:26:00Z</dcterms:created>
  <dcterms:modified xsi:type="dcterms:W3CDTF">2017-10-19T16:26:00Z</dcterms:modified>
</cp:coreProperties>
</file>