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1E566F" w:rsidRDefault="00DA3F0D" w:rsidP="00DA3F0D">
      <w:pPr>
        <w:jc w:val="right"/>
        <w:rPr>
          <w:rFonts w:ascii="Lato" w:hAnsi="Lato" w:cs="Arial"/>
          <w:b/>
        </w:rPr>
      </w:pPr>
      <w:r w:rsidRPr="00762A70">
        <w:rPr>
          <w:rFonts w:ascii="Lato" w:hAnsi="Lato" w:cs="Arial"/>
          <w:b/>
        </w:rPr>
        <w:t>ACTA RELATI</w:t>
      </w:r>
      <w:r w:rsidR="008D0D47">
        <w:rPr>
          <w:rFonts w:ascii="Lato" w:hAnsi="Lato" w:cs="Arial"/>
          <w:b/>
        </w:rPr>
        <w:t>VA A LA SESIÓN EXTRAORDINARIA 22</w:t>
      </w:r>
      <w:r w:rsidR="001E566F">
        <w:rPr>
          <w:rFonts w:ascii="Lato" w:hAnsi="Lato" w:cs="Arial"/>
          <w:b/>
        </w:rPr>
        <w:t>/2019</w:t>
      </w:r>
    </w:p>
    <w:p w:rsidR="00DA3F0D" w:rsidRPr="00BD1B8F" w:rsidRDefault="00DA3F0D" w:rsidP="00DA3F0D">
      <w:pPr>
        <w:jc w:val="right"/>
        <w:rPr>
          <w:rFonts w:ascii="Lato" w:hAnsi="Lato" w:cs="Arial"/>
          <w:b/>
          <w:sz w:val="18"/>
        </w:rPr>
      </w:pPr>
    </w:p>
    <w:p w:rsidR="00762A70" w:rsidRPr="00BD1B8F" w:rsidRDefault="00762A70" w:rsidP="00FA713F">
      <w:pPr>
        <w:jc w:val="right"/>
        <w:rPr>
          <w:rFonts w:ascii="Lato" w:hAnsi="Lato" w:cs="Arial"/>
          <w:b/>
          <w:sz w:val="32"/>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AE20FF">
        <w:rPr>
          <w:rFonts w:ascii="Lato" w:hAnsi="Lato" w:cs="Arial"/>
        </w:rPr>
        <w:t>veinticinco</w:t>
      </w:r>
      <w:r w:rsidR="009D0932">
        <w:rPr>
          <w:rFonts w:ascii="Lato" w:hAnsi="Lato" w:cs="Arial"/>
        </w:rPr>
        <w:t xml:space="preserve"> de abril</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E20FF">
        <w:rPr>
          <w:rFonts w:ascii="Lato" w:hAnsi="Lato" w:cs="Arial"/>
        </w:rPr>
        <w:t>brar la sesión extraordinaria 22</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9353F1">
        <w:rPr>
          <w:rFonts w:ascii="Lato" w:hAnsi="Lato" w:cs="Arial"/>
          <w:b/>
        </w:rPr>
        <w:t>8</w:t>
      </w:r>
      <w:r w:rsidR="00A279E7">
        <w:rPr>
          <w:rFonts w:ascii="Lato" w:hAnsi="Lato" w:cs="Arial"/>
          <w:b/>
        </w:rPr>
        <w:t>/2019</w:t>
      </w:r>
      <w:r w:rsidRPr="00762A70">
        <w:rPr>
          <w:rFonts w:ascii="Lato" w:hAnsi="Lato" w:cs="Arial"/>
          <w:b/>
        </w:rPr>
        <w:t xml:space="preserve">, </w:t>
      </w:r>
      <w:r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 con </w:t>
      </w:r>
      <w:r w:rsidR="00F6094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C25563">
        <w:rPr>
          <w:rFonts w:ascii="Lato" w:hAnsi="Lato" w:cs="Arial"/>
        </w:rPr>
        <w:t>3044</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C25563">
        <w:rPr>
          <w:rFonts w:ascii="Lato" w:hAnsi="Lato" w:cs="Arial"/>
        </w:rPr>
        <w:t xml:space="preserve"> 27</w:t>
      </w:r>
      <w:r w:rsidR="00C22D65">
        <w:rPr>
          <w:rFonts w:ascii="Lato" w:hAnsi="Lato" w:cs="Arial"/>
        </w:rPr>
        <w:t xml:space="preserve"> de </w:t>
      </w:r>
      <w:r w:rsidR="005B1360">
        <w:rPr>
          <w:rFonts w:ascii="Lato" w:hAnsi="Lato" w:cs="Arial"/>
        </w:rPr>
        <w:t>ma</w:t>
      </w:r>
      <w:r w:rsidR="003845A5">
        <w:rPr>
          <w:rFonts w:ascii="Lato" w:hAnsi="Lato" w:cs="Arial"/>
        </w:rPr>
        <w:t>r</w:t>
      </w:r>
      <w:r w:rsidR="005B1360">
        <w:rPr>
          <w:rFonts w:ascii="Lato" w:hAnsi="Lato" w:cs="Arial"/>
        </w:rPr>
        <w:t>z</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8E02D4">
      <w:pPr>
        <w:spacing w:line="336"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5B1360">
        <w:rPr>
          <w:rFonts w:ascii="Lato" w:hAnsi="Lato" w:cs="Arial"/>
        </w:rPr>
        <w:t xml:space="preserve"> el</w:t>
      </w:r>
      <w:r w:rsidR="005B6983">
        <w:rPr>
          <w:rFonts w:ascii="Lato" w:hAnsi="Lato" w:cs="Arial"/>
        </w:rPr>
        <w:t xml:space="preserve"> </w:t>
      </w:r>
      <w:r w:rsidR="005B1360">
        <w:rPr>
          <w:rFonts w:ascii="Lato" w:hAnsi="Lato" w:cs="Arial"/>
        </w:rPr>
        <w:t>Secretario General del Consejo de la Judicatura del Estado</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00B92266">
        <w:rPr>
          <w:rFonts w:ascii="Lato" w:hAnsi="Lato" w:cs="Arial"/>
          <w:b/>
        </w:rPr>
        <w:t>n</w:t>
      </w:r>
      <w:r w:rsidRPr="00762A70">
        <w:rPr>
          <w:rFonts w:ascii="Lato" w:hAnsi="Lato" w:cs="Arial"/>
          <w:b/>
        </w:rPr>
        <w:t xml:space="preserve"> la</w:t>
      </w:r>
      <w:r w:rsidR="00B92266">
        <w:rPr>
          <w:rFonts w:ascii="Lato" w:hAnsi="Lato" w:cs="Arial"/>
          <w:b/>
        </w:rPr>
        <w:t>s</w:t>
      </w:r>
      <w:r w:rsidRPr="00762A70">
        <w:rPr>
          <w:rFonts w:ascii="Lato" w:hAnsi="Lato" w:cs="Arial"/>
          <w:b/>
        </w:rPr>
        <w:t xml:space="preserve"> </w:t>
      </w:r>
      <w:r w:rsidR="00094865">
        <w:rPr>
          <w:rFonts w:ascii="Lato" w:hAnsi="Lato" w:cs="Arial"/>
          <w:b/>
        </w:rPr>
        <w:t xml:space="preserve">9 </w:t>
      </w:r>
      <w:r w:rsidR="0041522E" w:rsidRPr="00762A70">
        <w:rPr>
          <w:rFonts w:ascii="Lato" w:hAnsi="Lato" w:cs="Arial"/>
          <w:b/>
        </w:rPr>
        <w:t>ver</w:t>
      </w:r>
      <w:r w:rsidR="00B92266">
        <w:rPr>
          <w:rFonts w:ascii="Lato" w:hAnsi="Lato" w:cs="Arial"/>
          <w:b/>
        </w:rPr>
        <w:t>sio</w:t>
      </w:r>
      <w:r w:rsidR="00246D59" w:rsidRPr="00762A70">
        <w:rPr>
          <w:rFonts w:ascii="Lato" w:hAnsi="Lato" w:cs="Arial"/>
          <w:b/>
        </w:rPr>
        <w:t>n</w:t>
      </w:r>
      <w:r w:rsidR="00B92266">
        <w:rPr>
          <w:rFonts w:ascii="Lato" w:hAnsi="Lato" w:cs="Arial"/>
          <w:b/>
        </w:rPr>
        <w:t>es</w:t>
      </w:r>
      <w:r w:rsidRPr="00762A70">
        <w:rPr>
          <w:rFonts w:ascii="Lato" w:hAnsi="Lato" w:cs="Arial"/>
          <w:b/>
        </w:rPr>
        <w:t xml:space="preserve"> pública</w:t>
      </w:r>
      <w:r w:rsidR="00B92266">
        <w:rPr>
          <w:rFonts w:ascii="Lato" w:hAnsi="Lato" w:cs="Arial"/>
          <w:b/>
        </w:rPr>
        <w:t>s</w:t>
      </w:r>
      <w:r w:rsidR="00A05159">
        <w:rPr>
          <w:rFonts w:ascii="Lato" w:hAnsi="Lato" w:cs="Arial"/>
        </w:rPr>
        <w:t xml:space="preserve"> </w:t>
      </w:r>
      <w:r w:rsidR="00B92266">
        <w:rPr>
          <w:rFonts w:ascii="Lato" w:hAnsi="Lato" w:cs="Arial"/>
        </w:rPr>
        <w:t>de las</w:t>
      </w:r>
      <w:r w:rsidR="00E87579">
        <w:rPr>
          <w:rFonts w:ascii="Lato" w:hAnsi="Lato" w:cs="Arial"/>
        </w:rPr>
        <w:t xml:space="preserve"> </w:t>
      </w:r>
      <w:r w:rsidR="00D45D5B">
        <w:rPr>
          <w:rFonts w:ascii="Lato" w:hAnsi="Lato" w:cs="Arial"/>
        </w:rPr>
        <w:t>acta</w:t>
      </w:r>
      <w:r w:rsidR="00B92266">
        <w:rPr>
          <w:rFonts w:ascii="Lato" w:hAnsi="Lato" w:cs="Arial"/>
        </w:rPr>
        <w:t>s de sesio</w:t>
      </w:r>
      <w:r w:rsidR="00D45D5B">
        <w:rPr>
          <w:rFonts w:ascii="Lato" w:hAnsi="Lato" w:cs="Arial"/>
        </w:rPr>
        <w:t>n</w:t>
      </w:r>
      <w:r w:rsidR="00B92266">
        <w:rPr>
          <w:rFonts w:ascii="Lato" w:hAnsi="Lato" w:cs="Arial"/>
        </w:rPr>
        <w:t>es</w:t>
      </w:r>
      <w:r w:rsidR="00D45D5B">
        <w:rPr>
          <w:rFonts w:ascii="Lato" w:hAnsi="Lato" w:cs="Arial"/>
        </w:rPr>
        <w:t xml:space="preserve"> or</w:t>
      </w:r>
      <w:r w:rsidR="00E87579">
        <w:rPr>
          <w:rFonts w:ascii="Lato" w:hAnsi="Lato" w:cs="Arial"/>
        </w:rPr>
        <w:t>d</w:t>
      </w:r>
      <w:r w:rsidR="00D45D5B">
        <w:rPr>
          <w:rFonts w:ascii="Lato" w:hAnsi="Lato" w:cs="Arial"/>
        </w:rPr>
        <w:t>inaria</w:t>
      </w:r>
      <w:r w:rsidR="00FF6F8D">
        <w:rPr>
          <w:rFonts w:ascii="Lato" w:hAnsi="Lato" w:cs="Arial"/>
        </w:rPr>
        <w:t xml:space="preserve">s </w:t>
      </w:r>
      <w:r w:rsidR="00D45D5B">
        <w:rPr>
          <w:rFonts w:ascii="Lato" w:hAnsi="Lato" w:cs="Arial"/>
        </w:rPr>
        <w:t>del Consejo de la Judicatura del Estado</w:t>
      </w:r>
      <w:r w:rsidR="00DD5A15">
        <w:rPr>
          <w:rFonts w:ascii="Lato" w:hAnsi="Lato" w:cs="Arial"/>
        </w:rPr>
        <w:t>,</w:t>
      </w:r>
      <w:r w:rsidR="004C2CF9">
        <w:rPr>
          <w:rFonts w:ascii="Lato" w:hAnsi="Lato" w:cs="Arial"/>
        </w:rPr>
        <w:t xml:space="preserve"> </w:t>
      </w:r>
      <w:r w:rsidR="00D45D5B">
        <w:rPr>
          <w:rFonts w:ascii="Lato" w:hAnsi="Lato" w:cs="Arial"/>
        </w:rPr>
        <w:t>requerida</w:t>
      </w:r>
      <w:r w:rsidR="00B92266">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DD5A15">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BD1B8F" w:rsidRDefault="00DA3F0D" w:rsidP="00DA3F0D">
      <w:pPr>
        <w:spacing w:line="360" w:lineRule="auto"/>
        <w:jc w:val="both"/>
        <w:rPr>
          <w:rFonts w:ascii="Lato" w:hAnsi="Lato" w:cs="Arial"/>
          <w:i/>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332934">
        <w:rPr>
          <w:rFonts w:ascii="Lato" w:hAnsi="Lato" w:cs="Arial"/>
          <w:i/>
        </w:rPr>
        <w:t>1.- Se me informe cuántas Sesiones Ordinarias y Extraordinarias del Pleno del Consejo de la Judicatura del Estado de Baja California se han celebrado en los meses de Diciembre de 2018, Enero, Febrero y Marzo de 2019. 2.- Se me proporcione de manera digital y copia certificada de las a</w:t>
      </w:r>
      <w:r w:rsidR="00B22442">
        <w:rPr>
          <w:rFonts w:ascii="Lato" w:hAnsi="Lato" w:cs="Arial"/>
          <w:i/>
        </w:rPr>
        <w:t>cta</w:t>
      </w:r>
      <w:r w:rsidR="00332934">
        <w:rPr>
          <w:rFonts w:ascii="Lato" w:hAnsi="Lato" w:cs="Arial"/>
          <w:i/>
        </w:rPr>
        <w:t>s de las Sesio</w:t>
      </w:r>
      <w:r w:rsidR="00C117BF">
        <w:rPr>
          <w:rFonts w:ascii="Lato" w:hAnsi="Lato" w:cs="Arial"/>
          <w:i/>
        </w:rPr>
        <w:t>n</w:t>
      </w:r>
      <w:r w:rsidR="00332934">
        <w:rPr>
          <w:rFonts w:ascii="Lato" w:hAnsi="Lato" w:cs="Arial"/>
          <w:i/>
        </w:rPr>
        <w:t>es O</w:t>
      </w:r>
      <w:r w:rsidR="00C117BF">
        <w:rPr>
          <w:rFonts w:ascii="Lato" w:hAnsi="Lato" w:cs="Arial"/>
          <w:i/>
        </w:rPr>
        <w:t>rdinaria</w:t>
      </w:r>
      <w:r w:rsidR="00332934">
        <w:rPr>
          <w:rFonts w:ascii="Lato" w:hAnsi="Lato" w:cs="Arial"/>
          <w:i/>
        </w:rPr>
        <w:t>s</w:t>
      </w:r>
      <w:r w:rsidR="00C117BF">
        <w:rPr>
          <w:rFonts w:ascii="Lato" w:hAnsi="Lato" w:cs="Arial"/>
          <w:i/>
        </w:rPr>
        <w:t xml:space="preserve"> </w:t>
      </w:r>
      <w:r w:rsidR="00332934">
        <w:rPr>
          <w:rFonts w:ascii="Lato" w:hAnsi="Lato" w:cs="Arial"/>
          <w:i/>
        </w:rPr>
        <w:t>y Extraordinarias que ha celebrado el Consejo de la Judicatura del E</w:t>
      </w:r>
      <w:r w:rsidR="00C117BF">
        <w:rPr>
          <w:rFonts w:ascii="Lato" w:hAnsi="Lato" w:cs="Arial"/>
          <w:i/>
        </w:rPr>
        <w:t xml:space="preserve">stado de Baja California </w:t>
      </w:r>
      <w:r w:rsidR="00332934">
        <w:rPr>
          <w:rFonts w:ascii="Lato" w:hAnsi="Lato" w:cs="Arial"/>
          <w:i/>
        </w:rPr>
        <w:t>en los meses de Diciembre de 2018, Enero, Febrero y Marzo de 2019</w:t>
      </w:r>
      <w:r w:rsidR="00A9480B">
        <w:rPr>
          <w:rFonts w:ascii="Lato" w:hAnsi="Lato" w:cs="Arial"/>
          <w:i/>
        </w:rPr>
        <w:t>”.</w:t>
      </w:r>
      <w:r w:rsidR="00BD1B8F">
        <w:rPr>
          <w:rFonts w:ascii="Lato" w:hAnsi="Lato" w:cs="Arial"/>
          <w:i/>
        </w:rPr>
        <w:t xml:space="preserve">  </w:t>
      </w:r>
    </w:p>
    <w:p w:rsidR="007E6730" w:rsidRPr="00BD1B8F" w:rsidRDefault="007E6730" w:rsidP="00DA3F0D">
      <w:pPr>
        <w:spacing w:line="360" w:lineRule="auto"/>
        <w:jc w:val="both"/>
        <w:rPr>
          <w:rFonts w:ascii="Lato" w:hAnsi="Lato" w:cs="Arial"/>
          <w:i/>
        </w:rPr>
      </w:pPr>
    </w:p>
    <w:p w:rsidR="00DA3F0D" w:rsidRDefault="00773CEF" w:rsidP="00C562A2">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C6387">
        <w:rPr>
          <w:rFonts w:ascii="Lato" w:hAnsi="Lato" w:cs="Arial"/>
        </w:rPr>
        <w:t>Mediante oficio número 0600/UT/MXL/2019, la Unidad de Transparencia requirió de la información al Secretario General del Consejo de la Judicatura, quien por oficio número 125/2019</w:t>
      </w:r>
      <w:r w:rsidR="001A1BDD">
        <w:rPr>
          <w:rFonts w:ascii="Lato" w:hAnsi="Lato" w:cs="Arial"/>
        </w:rPr>
        <w:t>, de fecha de recibido 3 de abril del año en curso, solicitó la ampliación del plazo para dar respuesta, manifestando que para estar en aptitud de realizar las versiones p</w:t>
      </w:r>
      <w:r w:rsidR="00094865">
        <w:rPr>
          <w:rFonts w:ascii="Lato" w:hAnsi="Lato" w:cs="Arial"/>
        </w:rPr>
        <w:t>ú</w:t>
      </w:r>
      <w:r w:rsidR="001A1BDD">
        <w:rPr>
          <w:rFonts w:ascii="Lato" w:hAnsi="Lato" w:cs="Arial"/>
        </w:rPr>
        <w:t>blicas que corresponden y a fin de que sean sometidas al Comité Técnico de Transparencia y Acceso a la Información del Poder Judicial del Estado, surge la necesidad de solicitar la ampliación del plazo de respuesta. Petición que se sometió a consideración del Comité para la Transparencia, Acceso a la Información Pública y Protección de Datos Personales del Poder Judicial del Estado, en sesión extraordinaria</w:t>
      </w:r>
      <w:r w:rsidR="00BD1B8F">
        <w:rPr>
          <w:rFonts w:ascii="Lato" w:hAnsi="Lato" w:cs="Arial"/>
        </w:rPr>
        <w:t xml:space="preserve"> </w:t>
      </w:r>
      <w:r w:rsidR="001A1BDD">
        <w:rPr>
          <w:rFonts w:ascii="Lato" w:hAnsi="Lato" w:cs="Arial"/>
        </w:rPr>
        <w:t>19/2019, de fecha 3 de abril</w:t>
      </w:r>
      <w:r w:rsidR="008420F0">
        <w:rPr>
          <w:rFonts w:ascii="Lato" w:hAnsi="Lato" w:cs="Arial"/>
        </w:rPr>
        <w:t xml:space="preserve"> del presente año, cuyos integrantes acordaron aprobar dicha ampliación, a fin de que se realizara lo solicitado. Así las cosas,</w:t>
      </w:r>
      <w:r w:rsidR="001A1BDD">
        <w:rPr>
          <w:rFonts w:ascii="Lato" w:hAnsi="Lato" w:cs="Arial"/>
        </w:rPr>
        <w:t xml:space="preserve"> </w:t>
      </w:r>
      <w:r w:rsidR="008420F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8420F0">
        <w:rPr>
          <w:rFonts w:ascii="Lato" w:hAnsi="Lato" w:cs="Arial"/>
        </w:rPr>
        <w:t xml:space="preserve"> 133</w:t>
      </w:r>
      <w:r w:rsidR="00FF75D6">
        <w:rPr>
          <w:rFonts w:ascii="Lato" w:hAnsi="Lato" w:cs="Arial"/>
        </w:rPr>
        <w:t>/2019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380D28">
        <w:rPr>
          <w:rFonts w:ascii="Lato" w:hAnsi="Lato" w:cs="Arial"/>
        </w:rPr>
        <w:t>2</w:t>
      </w:r>
      <w:r w:rsidR="008420F0">
        <w:rPr>
          <w:rFonts w:ascii="Lato" w:hAnsi="Lato" w:cs="Arial"/>
        </w:rPr>
        <w:t>5</w:t>
      </w:r>
      <w:r w:rsidR="00D476B4" w:rsidRPr="00762A70">
        <w:rPr>
          <w:rFonts w:ascii="Lato" w:hAnsi="Lato" w:cs="Arial"/>
        </w:rPr>
        <w:t xml:space="preserve"> de </w:t>
      </w:r>
      <w:r w:rsidR="00387BBB">
        <w:rPr>
          <w:rFonts w:ascii="Lato" w:hAnsi="Lato" w:cs="Arial"/>
        </w:rPr>
        <w:t>a</w:t>
      </w:r>
      <w:r w:rsidR="00F65867">
        <w:rPr>
          <w:rFonts w:ascii="Lato" w:hAnsi="Lato" w:cs="Arial"/>
        </w:rPr>
        <w:t>b</w:t>
      </w:r>
      <w:r w:rsidR="00387BBB">
        <w:rPr>
          <w:rFonts w:ascii="Lato" w:hAnsi="Lato" w:cs="Arial"/>
        </w:rPr>
        <w:t>r</w:t>
      </w:r>
      <w:r w:rsidR="00F65867">
        <w:rPr>
          <w:rFonts w:ascii="Lato" w:hAnsi="Lato" w:cs="Arial"/>
        </w:rPr>
        <w:t>il</w:t>
      </w:r>
      <w:r w:rsidR="00864744">
        <w:rPr>
          <w:rFonts w:ascii="Lato" w:hAnsi="Lato" w:cs="Arial"/>
        </w:rPr>
        <w:t xml:space="preserve"> del año en curso, el </w:t>
      </w:r>
      <w:r w:rsidR="00D61E3E">
        <w:rPr>
          <w:rFonts w:ascii="Lato" w:hAnsi="Lato" w:cs="Arial"/>
        </w:rPr>
        <w:t>Secretario General del Consejo de la Judicatura</w:t>
      </w:r>
      <w:r w:rsidR="0050754C">
        <w:rPr>
          <w:rFonts w:ascii="Lato" w:hAnsi="Lato" w:cs="Arial"/>
        </w:rPr>
        <w:t xml:space="preserve"> remite, </w:t>
      </w:r>
      <w:r w:rsidR="0050754C">
        <w:rPr>
          <w:rFonts w:ascii="Lato" w:hAnsi="Lato" w:cs="Arial"/>
        </w:rPr>
        <w:lastRenderedPageBreak/>
        <w:t xml:space="preserve">además de otros documentos, 9 </w:t>
      </w:r>
      <w:r w:rsidR="00EC1BD3">
        <w:rPr>
          <w:rFonts w:ascii="Lato" w:hAnsi="Lato" w:cs="Arial"/>
        </w:rPr>
        <w:t>versio</w:t>
      </w:r>
      <w:r w:rsidR="00387BBB">
        <w:rPr>
          <w:rFonts w:ascii="Lato" w:hAnsi="Lato" w:cs="Arial"/>
        </w:rPr>
        <w:t>n</w:t>
      </w:r>
      <w:r w:rsidR="00EC1BD3">
        <w:rPr>
          <w:rFonts w:ascii="Lato" w:hAnsi="Lato" w:cs="Arial"/>
        </w:rPr>
        <w:t>es</w:t>
      </w:r>
      <w:r w:rsidR="00DA3F0D" w:rsidRPr="00762A70">
        <w:rPr>
          <w:rFonts w:ascii="Lato" w:hAnsi="Lato" w:cs="Arial"/>
        </w:rPr>
        <w:t xml:space="preserve"> pública</w:t>
      </w:r>
      <w:r w:rsidR="00EC1BD3">
        <w:rPr>
          <w:rFonts w:ascii="Lato" w:hAnsi="Lato" w:cs="Arial"/>
        </w:rPr>
        <w:t>s</w:t>
      </w:r>
      <w:r w:rsidR="006B69CF">
        <w:rPr>
          <w:rFonts w:ascii="Lato" w:hAnsi="Lato" w:cs="Arial"/>
        </w:rPr>
        <w:t xml:space="preserve"> </w:t>
      </w:r>
      <w:r w:rsidR="00880085">
        <w:rPr>
          <w:rFonts w:ascii="Lato" w:hAnsi="Lato" w:cs="Arial"/>
        </w:rPr>
        <w:t>de</w:t>
      </w:r>
      <w:r w:rsidR="00EC1BD3">
        <w:rPr>
          <w:rFonts w:ascii="Lato" w:hAnsi="Lato" w:cs="Arial"/>
        </w:rPr>
        <w:t xml:space="preserve"> sesiones ordinarias </w:t>
      </w:r>
      <w:r w:rsidR="0027082F">
        <w:rPr>
          <w:rFonts w:ascii="Lato" w:hAnsi="Lato" w:cs="Arial"/>
        </w:rPr>
        <w:t>del Consejo de la Judicatura</w:t>
      </w:r>
      <w:r w:rsidR="004F6319">
        <w:rPr>
          <w:rFonts w:ascii="Lato" w:hAnsi="Lato" w:cs="Arial"/>
        </w:rPr>
        <w:t>,</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en l</w:t>
      </w:r>
      <w:r w:rsidR="00780E75" w:rsidRPr="00762A70">
        <w:rPr>
          <w:rFonts w:ascii="Lato" w:hAnsi="Lato" w:cs="Arial"/>
        </w:rPr>
        <w:t>a</w:t>
      </w:r>
      <w:r w:rsidR="00004427">
        <w:rPr>
          <w:rFonts w:ascii="Lato" w:hAnsi="Lato" w:cs="Arial"/>
        </w:rPr>
        <w:t>s</w:t>
      </w:r>
      <w:r w:rsidR="00DA3F0D" w:rsidRPr="00762A70">
        <w:rPr>
          <w:rFonts w:ascii="Lato" w:hAnsi="Lato" w:cs="Arial"/>
        </w:rPr>
        <w:t xml:space="preserve"> cual</w:t>
      </w:r>
      <w:r w:rsidR="00004427">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4F6319">
        <w:rPr>
          <w:rFonts w:ascii="Lato" w:hAnsi="Lato" w:cs="Arial"/>
        </w:rPr>
        <w:t xml:space="preserve">, con la leyenda de “ELIMINADO”, </w:t>
      </w:r>
      <w:r w:rsidR="00BD1B8F">
        <w:rPr>
          <w:rFonts w:ascii="Lato" w:hAnsi="Lato" w:cs="Arial"/>
        </w:rPr>
        <w:t xml:space="preserve">indicando </w:t>
      </w:r>
      <w:r w:rsidR="004F6319">
        <w:rPr>
          <w:rFonts w:ascii="Lato" w:hAnsi="Lato" w:cs="Arial"/>
        </w:rPr>
        <w:t xml:space="preserve">el dato </w:t>
      </w:r>
      <w:r w:rsidR="00FF6F8D">
        <w:rPr>
          <w:rFonts w:ascii="Lato" w:hAnsi="Lato" w:cs="Arial"/>
        </w:rPr>
        <w:t>suprimido</w:t>
      </w:r>
      <w:r w:rsidR="004F6319">
        <w:rPr>
          <w:rFonts w:ascii="Lato" w:hAnsi="Lato" w:cs="Arial"/>
        </w:rPr>
        <w:t>, la razón y fundamento de tal eliminación</w:t>
      </w:r>
      <w:r w:rsidR="00DA3F0D" w:rsidRPr="00762A70">
        <w:rPr>
          <w:rFonts w:ascii="Lato" w:hAnsi="Lato" w:cs="Arial"/>
        </w:rPr>
        <w:t>.</w:t>
      </w:r>
      <w:r w:rsidR="00B13653" w:rsidRPr="00762A70">
        <w:rPr>
          <w:rFonts w:ascii="Lato" w:hAnsi="Lato" w:cs="Arial"/>
        </w:rPr>
        <w:t xml:space="preserve"> </w:t>
      </w:r>
    </w:p>
    <w:p w:rsidR="004C2CF9" w:rsidRPr="00BD1B8F" w:rsidRDefault="004C2CF9" w:rsidP="00C562A2">
      <w:pPr>
        <w:spacing w:line="360" w:lineRule="auto"/>
        <w:jc w:val="both"/>
        <w:rPr>
          <w:rFonts w:ascii="Lato" w:hAnsi="Lato" w:cs="Arial"/>
        </w:rPr>
      </w:pPr>
    </w:p>
    <w:p w:rsidR="00D61E3E" w:rsidRDefault="00773CEF" w:rsidP="00DA3F0D">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C228EA">
        <w:rPr>
          <w:rFonts w:ascii="Lato" w:hAnsi="Lato" w:cs="Arial"/>
          <w:b/>
        </w:rPr>
        <w:t>s</w:t>
      </w:r>
      <w:r w:rsidR="00DA3F0D" w:rsidRPr="00762A70">
        <w:rPr>
          <w:rFonts w:ascii="Lato" w:hAnsi="Lato" w:cs="Arial"/>
          <w:b/>
        </w:rPr>
        <w:t xml:space="preserve"> la</w:t>
      </w:r>
      <w:r w:rsidR="0048292F">
        <w:rPr>
          <w:rFonts w:ascii="Lato" w:hAnsi="Lato" w:cs="Arial"/>
          <w:b/>
        </w:rPr>
        <w:t>s</w:t>
      </w:r>
      <w:r w:rsidR="00C228EA">
        <w:rPr>
          <w:rFonts w:ascii="Lato" w:hAnsi="Lato" w:cs="Arial"/>
          <w:b/>
        </w:rPr>
        <w:t xml:space="preserve"> versio</w:t>
      </w:r>
      <w:r w:rsidR="00DA3F0D" w:rsidRPr="00762A70">
        <w:rPr>
          <w:rFonts w:ascii="Lato" w:hAnsi="Lato" w:cs="Arial"/>
          <w:b/>
        </w:rPr>
        <w:t>n</w:t>
      </w:r>
      <w:r w:rsidR="00C228EA">
        <w:rPr>
          <w:rFonts w:ascii="Lato" w:hAnsi="Lato" w:cs="Arial"/>
          <w:b/>
        </w:rPr>
        <w:t>es</w:t>
      </w:r>
      <w:r w:rsidR="00DA3F0D" w:rsidRPr="00762A70">
        <w:rPr>
          <w:rFonts w:ascii="Lato" w:hAnsi="Lato" w:cs="Arial"/>
          <w:b/>
        </w:rPr>
        <w:t xml:space="preserve"> pública</w:t>
      </w:r>
      <w:r w:rsidR="00C228EA">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C228EA">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4F6319">
        <w:rPr>
          <w:rFonts w:ascii="Lato" w:hAnsi="Lato" w:cs="Arial"/>
        </w:rPr>
        <w:t xml:space="preserve">aron los </w:t>
      </w:r>
      <w:r w:rsidR="009F6FC8">
        <w:rPr>
          <w:rFonts w:ascii="Lato" w:hAnsi="Lato" w:cs="Arial"/>
        </w:rPr>
        <w:t>documento</w:t>
      </w:r>
      <w:r w:rsidR="004F6319">
        <w:rPr>
          <w:rFonts w:ascii="Lato" w:hAnsi="Lato" w:cs="Arial"/>
        </w:rPr>
        <w:t>s</w:t>
      </w:r>
      <w:r w:rsidR="00DA3F0D" w:rsidRPr="00762A70">
        <w:rPr>
          <w:rFonts w:ascii="Lato" w:hAnsi="Lato" w:cs="Arial"/>
        </w:rPr>
        <w:t xml:space="preserve"> y el proyecto de resolución al Comité de Transparencia, para su análisis. </w:t>
      </w:r>
    </w:p>
    <w:p w:rsidR="00D61E3E" w:rsidRPr="00BD1B8F" w:rsidRDefault="00D61E3E" w:rsidP="00DA3F0D">
      <w:pPr>
        <w:spacing w:line="360" w:lineRule="auto"/>
        <w:jc w:val="both"/>
        <w:rPr>
          <w:rFonts w:ascii="Lato" w:hAnsi="Lato" w:cs="Arial"/>
        </w:rPr>
      </w:pPr>
    </w:p>
    <w:p w:rsidR="00D61E3E" w:rsidRPr="00762A70" w:rsidRDefault="004E6451" w:rsidP="00D61E3E">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407C6D">
        <w:rPr>
          <w:rFonts w:ascii="Lato" w:hAnsi="Lato" w:cs="Arial"/>
          <w:b/>
        </w:rPr>
        <w:t>s</w:t>
      </w:r>
      <w:r w:rsidR="001B1C9C" w:rsidRPr="00762A70">
        <w:rPr>
          <w:rFonts w:ascii="Lato" w:hAnsi="Lato" w:cs="Arial"/>
          <w:b/>
        </w:rPr>
        <w:t xml:space="preserve"> v</w:t>
      </w:r>
      <w:r w:rsidR="00407C6D">
        <w:rPr>
          <w:rFonts w:ascii="Lato" w:hAnsi="Lato" w:cs="Arial"/>
          <w:b/>
        </w:rPr>
        <w:t>ersio</w:t>
      </w:r>
      <w:r w:rsidR="00DA3F0D" w:rsidRPr="00762A70">
        <w:rPr>
          <w:rFonts w:ascii="Lato" w:hAnsi="Lato" w:cs="Arial"/>
          <w:b/>
        </w:rPr>
        <w:t>n</w:t>
      </w:r>
      <w:r w:rsidR="00407C6D">
        <w:rPr>
          <w:rFonts w:ascii="Lato" w:hAnsi="Lato" w:cs="Arial"/>
          <w:b/>
        </w:rPr>
        <w:t>es</w:t>
      </w:r>
      <w:r w:rsidR="00DA3F0D" w:rsidRPr="00762A70">
        <w:rPr>
          <w:rFonts w:ascii="Lato" w:hAnsi="Lato" w:cs="Arial"/>
          <w:b/>
        </w:rPr>
        <w:t xml:space="preserve"> pública</w:t>
      </w:r>
      <w:r w:rsidR="00407C6D">
        <w:rPr>
          <w:rFonts w:ascii="Lato" w:hAnsi="Lato" w:cs="Arial"/>
          <w:b/>
        </w:rPr>
        <w:t>s</w:t>
      </w:r>
      <w:r w:rsidR="00DA3F0D" w:rsidRPr="00762A70">
        <w:rPr>
          <w:rFonts w:ascii="Lato" w:hAnsi="Lato" w:cs="Arial"/>
          <w:b/>
        </w:rPr>
        <w:t xml:space="preserve"> elaborada</w:t>
      </w:r>
      <w:r w:rsidR="00407C6D">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364D0D">
        <w:rPr>
          <w:rFonts w:ascii="Lato" w:hAnsi="Lato" w:cs="Arial"/>
        </w:rPr>
        <w:t xml:space="preserve">r si los datos suprimidos en </w:t>
      </w:r>
      <w:r w:rsidR="0088095B">
        <w:rPr>
          <w:rFonts w:ascii="Lato" w:hAnsi="Lato" w:cs="Arial"/>
        </w:rPr>
        <w:t>l</w:t>
      </w:r>
      <w:r w:rsidR="00364D0D">
        <w:rPr>
          <w:rFonts w:ascii="Lato" w:hAnsi="Lato" w:cs="Arial"/>
        </w:rPr>
        <w:t>os</w:t>
      </w:r>
      <w:r w:rsidR="0088095B">
        <w:rPr>
          <w:rFonts w:ascii="Lato" w:hAnsi="Lato" w:cs="Arial"/>
        </w:rPr>
        <w:t xml:space="preserve"> documento</w:t>
      </w:r>
      <w:r w:rsidR="00364D0D">
        <w:rPr>
          <w:rFonts w:ascii="Lato" w:hAnsi="Lato" w:cs="Arial"/>
        </w:rPr>
        <w:t>s</w:t>
      </w:r>
      <w:r w:rsidR="0088095B">
        <w:rPr>
          <w:rFonts w:ascii="Lato" w:hAnsi="Lato" w:cs="Arial"/>
        </w:rPr>
        <w:t xml:space="preserve"> que se analiza</w:t>
      </w:r>
      <w:r w:rsidR="00364D0D">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4F6319" w:rsidRPr="00FF6F8D" w:rsidRDefault="004F6319" w:rsidP="008E02D4">
      <w:pPr>
        <w:spacing w:line="348" w:lineRule="auto"/>
        <w:jc w:val="both"/>
        <w:rPr>
          <w:rFonts w:ascii="Lato" w:hAnsi="Lato" w:cs="Arial"/>
          <w:sz w:val="22"/>
        </w:rPr>
      </w:pPr>
    </w:p>
    <w:p w:rsidR="00DA3F0D" w:rsidRPr="00762A70" w:rsidRDefault="00DA3F0D" w:rsidP="008E02D4">
      <w:pPr>
        <w:spacing w:line="348"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w:t>
      </w:r>
      <w:r w:rsidRPr="004F6319">
        <w:rPr>
          <w:rFonts w:ascii="Lato" w:hAnsi="Lato" w:cs="Arial"/>
          <w:b/>
        </w:rPr>
        <w:t>consulta de todo interesado</w:t>
      </w:r>
      <w:r w:rsidRPr="004F6319">
        <w:rPr>
          <w:rFonts w:ascii="Lato" w:hAnsi="Lato" w:cs="Arial"/>
        </w:rPr>
        <w:t xml:space="preserve"> en la actuación de los órganos</w:t>
      </w:r>
      <w:r w:rsidRPr="00762A70">
        <w:rPr>
          <w:rFonts w:ascii="Lato" w:hAnsi="Lato" w:cs="Arial"/>
          <w:b/>
        </w:rPr>
        <w:t xml:space="preserve">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FF6F8D" w:rsidRDefault="00C562A2" w:rsidP="00DA3F0D">
      <w:pPr>
        <w:spacing w:line="360" w:lineRule="auto"/>
        <w:jc w:val="both"/>
        <w:rPr>
          <w:rFonts w:ascii="Lato" w:hAnsi="Lato" w:cs="Arial"/>
          <w:sz w:val="22"/>
        </w:rPr>
      </w:pPr>
    </w:p>
    <w:p w:rsidR="00DA3F0D" w:rsidRPr="00762A70" w:rsidRDefault="00DA3F0D" w:rsidP="008E02D4">
      <w:pPr>
        <w:spacing w:line="348"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w:t>
      </w:r>
      <w:r w:rsidRPr="00762A70">
        <w:rPr>
          <w:rFonts w:ascii="Lato" w:hAnsi="Lato" w:cs="Arial"/>
          <w:b/>
        </w:rPr>
        <w:lastRenderedPageBreak/>
        <w:t>daño</w:t>
      </w:r>
      <w:r w:rsidRPr="00762A70">
        <w:rPr>
          <w:rFonts w:ascii="Lato" w:hAnsi="Lato" w:cs="Arial"/>
        </w:rPr>
        <w:t>,</w:t>
      </w:r>
      <w:r w:rsidR="008A2A7B" w:rsidRPr="00762A70">
        <w:rPr>
          <w:rFonts w:ascii="Lato" w:hAnsi="Lato" w:cs="Arial"/>
        </w:rPr>
        <w:t xml:space="preserve"> </w:t>
      </w:r>
      <w:r w:rsidR="004F6319">
        <w:rPr>
          <w:rFonts w:ascii="Lato" w:hAnsi="Lato" w:cs="Arial"/>
        </w:rPr>
        <w:t xml:space="preserve">lo que en este caso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BD1B8F" w:rsidRDefault="00DA3F0D" w:rsidP="00DA3F0D">
      <w:pPr>
        <w:spacing w:line="360" w:lineRule="auto"/>
        <w:jc w:val="both"/>
        <w:rPr>
          <w:rFonts w:ascii="Lato" w:hAnsi="Lato" w:cs="Arial"/>
        </w:rPr>
      </w:pPr>
    </w:p>
    <w:p w:rsidR="00245FC5" w:rsidRPr="00762A70" w:rsidRDefault="004E6451"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4F6319" w:rsidRPr="00FF6F8D" w:rsidRDefault="004F6319" w:rsidP="00DA3F0D">
      <w:pPr>
        <w:spacing w:line="360" w:lineRule="auto"/>
        <w:jc w:val="both"/>
        <w:rPr>
          <w:rFonts w:ascii="Lato" w:hAnsi="Lato" w:cs="Arial"/>
          <w:sz w:val="18"/>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4F6319">
        <w:rPr>
          <w:rFonts w:ascii="Lato" w:hAnsi="Lato" w:cs="Arial"/>
          <w:b/>
        </w:rPr>
        <w:t>objetivos</w:t>
      </w:r>
      <w:r w:rsidRPr="003A5B14">
        <w:rPr>
          <w:rFonts w:ascii="Lato" w:hAnsi="Lato" w:cs="Arial"/>
        </w:rPr>
        <w:t>,</w:t>
      </w:r>
      <w:r w:rsidRPr="00762A70">
        <w:rPr>
          <w:rFonts w:ascii="Lato" w:hAnsi="Lato" w:cs="Arial"/>
        </w:rPr>
        <w:t xml:space="preserve"> los siguientes:</w:t>
      </w:r>
    </w:p>
    <w:p w:rsidR="00B92AA0" w:rsidRPr="00FF6F8D" w:rsidRDefault="00B92AA0" w:rsidP="00DA3F0D">
      <w:pPr>
        <w:spacing w:line="360" w:lineRule="auto"/>
        <w:jc w:val="both"/>
        <w:rPr>
          <w:rFonts w:ascii="Lato" w:hAnsi="Lato" w:cs="Arial"/>
          <w:sz w:val="22"/>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2B7518">
        <w:rPr>
          <w:rFonts w:ascii="Lato" w:hAnsi="Lato" w:cs="Arial"/>
          <w:b/>
        </w:rPr>
        <w:t xml:space="preserve">s </w:t>
      </w:r>
      <w:r w:rsidR="0050754C">
        <w:rPr>
          <w:rFonts w:ascii="Lato" w:hAnsi="Lato" w:cs="Arial"/>
          <w:b/>
        </w:rPr>
        <w:t>9 versio</w:t>
      </w:r>
      <w:r w:rsidR="0050754C" w:rsidRPr="00762A70">
        <w:rPr>
          <w:rFonts w:ascii="Lato" w:hAnsi="Lato" w:cs="Arial"/>
          <w:b/>
        </w:rPr>
        <w:t>n</w:t>
      </w:r>
      <w:r w:rsidR="0050754C">
        <w:rPr>
          <w:rFonts w:ascii="Lato" w:hAnsi="Lato" w:cs="Arial"/>
          <w:b/>
        </w:rPr>
        <w:t>es</w:t>
      </w:r>
      <w:r w:rsidR="0050754C" w:rsidRPr="00762A70">
        <w:rPr>
          <w:rFonts w:ascii="Lato" w:hAnsi="Lato" w:cs="Arial"/>
          <w:b/>
        </w:rPr>
        <w:t xml:space="preserve"> pública</w:t>
      </w:r>
      <w:r w:rsidR="0050754C">
        <w:rPr>
          <w:rFonts w:ascii="Lato" w:hAnsi="Lato" w:cs="Arial"/>
          <w:b/>
        </w:rPr>
        <w:t>s</w:t>
      </w:r>
      <w:r w:rsidR="0050754C" w:rsidRPr="00762A70">
        <w:rPr>
          <w:rFonts w:ascii="Lato" w:hAnsi="Lato" w:cs="Arial"/>
          <w:b/>
        </w:rPr>
        <w:t xml:space="preserve"> elaborada</w:t>
      </w:r>
      <w:r w:rsidR="0050754C">
        <w:rPr>
          <w:rFonts w:ascii="Lato" w:hAnsi="Lato" w:cs="Arial"/>
          <w:b/>
        </w:rPr>
        <w:t>s</w:t>
      </w:r>
      <w:r w:rsidR="0050754C" w:rsidRPr="00762A70">
        <w:rPr>
          <w:rFonts w:ascii="Lato" w:hAnsi="Lato" w:cs="Arial"/>
        </w:rPr>
        <w:t xml:space="preserve"> </w:t>
      </w:r>
      <w:r w:rsidR="0050754C">
        <w:rPr>
          <w:rFonts w:ascii="Lato" w:hAnsi="Lato" w:cs="Arial"/>
        </w:rPr>
        <w:t xml:space="preserve">por el Secretario General del Consejo de la Judicatura del Estado, </w:t>
      </w:r>
      <w:r w:rsidR="0050754C" w:rsidRPr="0050754C">
        <w:rPr>
          <w:rFonts w:ascii="Lato" w:hAnsi="Lato" w:cs="Arial"/>
          <w:b/>
        </w:rPr>
        <w:t>relativas a las sesiones ordinarias celebradas el 7 y 13 de diciembre de 2018; 10, 17 y</w:t>
      </w:r>
      <w:r w:rsidR="00BD1B8F">
        <w:rPr>
          <w:rFonts w:ascii="Lato" w:hAnsi="Lato" w:cs="Arial"/>
          <w:b/>
        </w:rPr>
        <w:t xml:space="preserve"> </w:t>
      </w:r>
      <w:r w:rsidR="0050754C" w:rsidRPr="0050754C">
        <w:rPr>
          <w:rFonts w:ascii="Lato" w:hAnsi="Lato" w:cs="Arial"/>
          <w:b/>
        </w:rPr>
        <w:t>24 de enero de 2019; 7, 14, 21 y 27 de febrero de 2019</w:t>
      </w:r>
      <w:r w:rsidR="0050754C">
        <w:rPr>
          <w:rFonts w:ascii="Lato" w:hAnsi="Lato" w:cs="Arial"/>
          <w:b/>
        </w:rPr>
        <w:t>,</w:t>
      </w:r>
      <w:r w:rsidR="00BD1B8F">
        <w:rPr>
          <w:rFonts w:ascii="Lato" w:hAnsi="Lato" w:cs="Arial"/>
          <w:b/>
        </w:rPr>
        <w:t xml:space="preserve"> </w:t>
      </w:r>
      <w:r w:rsidR="00DA3F0D" w:rsidRPr="00762A70">
        <w:rPr>
          <w:rFonts w:ascii="Lato" w:hAnsi="Lato" w:cs="Arial"/>
          <w:b/>
        </w:rPr>
        <w:t>fue</w:t>
      </w:r>
      <w:r w:rsidR="002B7518">
        <w:rPr>
          <w:rFonts w:ascii="Lato" w:hAnsi="Lato" w:cs="Arial"/>
          <w:b/>
        </w:rPr>
        <w:t>ron</w:t>
      </w:r>
      <w:r w:rsidR="00DA3F0D" w:rsidRPr="00762A70">
        <w:rPr>
          <w:rFonts w:ascii="Lato" w:hAnsi="Lato" w:cs="Arial"/>
          <w:b/>
        </w:rPr>
        <w:t xml:space="preserve"> elaborada</w:t>
      </w:r>
      <w:r w:rsidR="002B7518">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4F6319" w:rsidRPr="00FF6F8D" w:rsidRDefault="004F6319" w:rsidP="00DA3F0D">
      <w:pPr>
        <w:spacing w:line="360" w:lineRule="auto"/>
        <w:jc w:val="both"/>
        <w:rPr>
          <w:rFonts w:ascii="Lato" w:hAnsi="Lato" w:cs="Arial"/>
          <w:sz w:val="22"/>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57595">
        <w:rPr>
          <w:rFonts w:ascii="Lato" w:hAnsi="Lato" w:cs="Arial"/>
        </w:rPr>
        <w:t xml:space="preserve"> </w:t>
      </w:r>
      <w:r w:rsidR="001C1B83" w:rsidRPr="00762A70">
        <w:rPr>
          <w:rFonts w:ascii="Lato" w:hAnsi="Lato" w:cs="Arial"/>
        </w:rPr>
        <w:t>l</w:t>
      </w:r>
      <w:r w:rsidR="00257595">
        <w:rPr>
          <w:rFonts w:ascii="Lato" w:hAnsi="Lato" w:cs="Arial"/>
        </w:rPr>
        <w:t>os</w:t>
      </w:r>
      <w:r w:rsidR="00DA3F0D" w:rsidRPr="00762A70">
        <w:rPr>
          <w:rFonts w:ascii="Lato" w:hAnsi="Lato" w:cs="Arial"/>
        </w:rPr>
        <w:t xml:space="preserve"> propio</w:t>
      </w:r>
      <w:r w:rsidR="00257595">
        <w:rPr>
          <w:rFonts w:ascii="Lato" w:hAnsi="Lato" w:cs="Arial"/>
        </w:rPr>
        <w:t>s</w:t>
      </w:r>
      <w:r w:rsidR="00245FC5" w:rsidRPr="00762A70">
        <w:rPr>
          <w:rFonts w:ascii="Lato" w:hAnsi="Lato" w:cs="Arial"/>
        </w:rPr>
        <w:t xml:space="preserve"> documento</w:t>
      </w:r>
      <w:r w:rsidR="00257595">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F8185B">
        <w:rPr>
          <w:rFonts w:ascii="Lato" w:hAnsi="Lato" w:cs="Arial"/>
        </w:rPr>
        <w:t xml:space="preserve">n </w:t>
      </w:r>
      <w:r w:rsidR="003A5B14">
        <w:rPr>
          <w:rFonts w:ascii="Lato" w:hAnsi="Lato" w:cs="Arial"/>
        </w:rPr>
        <w:t>l</w:t>
      </w:r>
      <w:r w:rsidR="00F8185B">
        <w:rPr>
          <w:rFonts w:ascii="Lato" w:hAnsi="Lato" w:cs="Arial"/>
        </w:rPr>
        <w:t>as</w:t>
      </w:r>
      <w:r w:rsidR="003A5B14">
        <w:rPr>
          <w:rFonts w:ascii="Lato" w:hAnsi="Lato" w:cs="Arial"/>
          <w:b/>
        </w:rPr>
        <w:t xml:space="preserve"> </w:t>
      </w:r>
      <w:r w:rsidR="00F8185B">
        <w:rPr>
          <w:rFonts w:ascii="Lato" w:hAnsi="Lato" w:cs="Arial"/>
          <w:b/>
        </w:rPr>
        <w:t xml:space="preserve">sesiones ordinarias </w:t>
      </w:r>
      <w:r w:rsidR="00DA3F0D" w:rsidRPr="00762A70">
        <w:rPr>
          <w:rFonts w:ascii="Lato" w:hAnsi="Lato" w:cs="Arial"/>
        </w:rPr>
        <w:t>de</w:t>
      </w:r>
      <w:r w:rsidR="008F3C11">
        <w:rPr>
          <w:rFonts w:ascii="Lato" w:hAnsi="Lato" w:cs="Arial"/>
        </w:rPr>
        <w:t>l</w:t>
      </w:r>
      <w:r w:rsidR="000F331A">
        <w:rPr>
          <w:rFonts w:ascii="Lato" w:hAnsi="Lato" w:cs="Arial"/>
        </w:rPr>
        <w:t xml:space="preserve"> Consejo de la Judicatura</w:t>
      </w:r>
      <w:r w:rsidR="003A5B14">
        <w:rPr>
          <w:rFonts w:ascii="Lato" w:hAnsi="Lato" w:cs="Arial"/>
        </w:rPr>
        <w:t xml:space="preserve"> solicitada</w:t>
      </w:r>
      <w:r w:rsidR="004B07FB">
        <w:rPr>
          <w:rFonts w:ascii="Lato" w:hAnsi="Lato" w:cs="Arial"/>
        </w:rPr>
        <w:t>s</w:t>
      </w:r>
      <w:r w:rsidR="003A5B14">
        <w:rPr>
          <w:rFonts w:ascii="Lato" w:hAnsi="Lato" w:cs="Arial"/>
        </w:rPr>
        <w:t xml:space="preserve">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762A70" w:rsidRDefault="00B05033" w:rsidP="00926D17">
      <w:pPr>
        <w:spacing w:line="348" w:lineRule="auto"/>
        <w:jc w:val="both"/>
        <w:rPr>
          <w:rFonts w:ascii="Lato" w:hAnsi="Lato" w:cs="Arial"/>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en la elaboración de la</w:t>
      </w:r>
      <w:r w:rsidR="000347C8">
        <w:rPr>
          <w:rFonts w:ascii="Lato" w:hAnsi="Lato" w:cs="Arial"/>
          <w:b/>
        </w:rPr>
        <w:t>s</w:t>
      </w:r>
      <w:r w:rsidR="00C916D6" w:rsidRPr="00F63A65">
        <w:rPr>
          <w:rFonts w:ascii="Lato" w:hAnsi="Lato" w:cs="Arial"/>
          <w:b/>
        </w:rPr>
        <w:t xml:space="preserve"> vers</w:t>
      </w:r>
      <w:r w:rsidR="000347C8">
        <w:rPr>
          <w:rFonts w:ascii="Lato" w:hAnsi="Lato" w:cs="Arial"/>
          <w:b/>
        </w:rPr>
        <w:t>io</w:t>
      </w:r>
      <w:r w:rsidR="00ED05B4">
        <w:rPr>
          <w:rFonts w:ascii="Lato" w:hAnsi="Lato" w:cs="Arial"/>
          <w:b/>
        </w:rPr>
        <w:t>n</w:t>
      </w:r>
      <w:r w:rsidR="000347C8">
        <w:rPr>
          <w:rFonts w:ascii="Lato" w:hAnsi="Lato" w:cs="Arial"/>
          <w:b/>
        </w:rPr>
        <w:t>es</w:t>
      </w:r>
      <w:r w:rsidR="00DA3F0D" w:rsidRPr="00F63A65">
        <w:rPr>
          <w:rFonts w:ascii="Lato" w:hAnsi="Lato" w:cs="Arial"/>
          <w:b/>
        </w:rPr>
        <w:t xml:space="preserve"> pública</w:t>
      </w:r>
      <w:r w:rsidR="000347C8">
        <w:rPr>
          <w:rFonts w:ascii="Lato" w:hAnsi="Lato" w:cs="Arial"/>
          <w:b/>
        </w:rPr>
        <w:t>s</w:t>
      </w:r>
      <w:r w:rsidR="00DA3F0D" w:rsidRPr="00F63A65">
        <w:rPr>
          <w:rFonts w:ascii="Lato" w:hAnsi="Lato" w:cs="Arial"/>
          <w:b/>
        </w:rPr>
        <w:t xml:space="preserve"> </w:t>
      </w:r>
      <w:r w:rsidR="003906BB" w:rsidRPr="00F63A65">
        <w:rPr>
          <w:rFonts w:ascii="Lato" w:hAnsi="Lato" w:cs="Arial"/>
          <w:b/>
        </w:rPr>
        <w:t>que nos ocupa</w:t>
      </w:r>
      <w:r w:rsidR="000347C8">
        <w:rPr>
          <w:rFonts w:ascii="Lato" w:hAnsi="Lato" w:cs="Arial"/>
          <w:b/>
        </w:rPr>
        <w:t>n</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926D17">
        <w:rPr>
          <w:rFonts w:ascii="Lato" w:hAnsi="Lato" w:cs="Arial"/>
        </w:rPr>
        <w:t>nombres de particulares, nombres</w:t>
      </w:r>
      <w:r w:rsidR="00926D17" w:rsidRPr="008E02D4">
        <w:rPr>
          <w:rFonts w:ascii="Lato" w:hAnsi="Lato" w:cs="Arial"/>
        </w:rPr>
        <w:t xml:space="preserve"> y enfermedad</w:t>
      </w:r>
      <w:r w:rsidR="00926D17">
        <w:rPr>
          <w:rFonts w:ascii="Lato" w:hAnsi="Lato" w:cs="Arial"/>
        </w:rPr>
        <w:t>es</w:t>
      </w:r>
      <w:r w:rsidR="00926D17" w:rsidRPr="008E02D4">
        <w:rPr>
          <w:rFonts w:ascii="Lato" w:hAnsi="Lato" w:cs="Arial"/>
        </w:rPr>
        <w:t xml:space="preserve"> de menor</w:t>
      </w:r>
      <w:r w:rsidR="00926D17">
        <w:rPr>
          <w:rFonts w:ascii="Lato" w:hAnsi="Lato" w:cs="Arial"/>
        </w:rPr>
        <w:t>es</w:t>
      </w:r>
      <w:r w:rsidR="00926D17" w:rsidRPr="008E02D4">
        <w:rPr>
          <w:rFonts w:ascii="Lato" w:hAnsi="Lato" w:cs="Arial"/>
        </w:rPr>
        <w:t xml:space="preserve"> de edad, padecimiento de</w:t>
      </w:r>
      <w:r w:rsidR="00926D17">
        <w:rPr>
          <w:rFonts w:ascii="Lato" w:hAnsi="Lato" w:cs="Arial"/>
        </w:rPr>
        <w:t xml:space="preserve"> un servidor público, discapacidad de un particular, números de causas penales, de expedientes, cuadernillos, exhortos, cuaderno preliminar y tocas, </w:t>
      </w:r>
      <w:proofErr w:type="spellStart"/>
      <w:r w:rsidR="00926D17">
        <w:rPr>
          <w:rFonts w:ascii="Lato" w:hAnsi="Lato" w:cs="Arial"/>
        </w:rPr>
        <w:t>CURP</w:t>
      </w:r>
      <w:proofErr w:type="spellEnd"/>
      <w:r w:rsidR="00926D17">
        <w:rPr>
          <w:rFonts w:ascii="Lato" w:hAnsi="Lato" w:cs="Arial"/>
        </w:rPr>
        <w:t xml:space="preserve">, número de cédula federal, razón social, correos electrónicos, domicilios y números telefónicos personales </w:t>
      </w:r>
      <w:r w:rsidR="00926D17" w:rsidRPr="008E02D4">
        <w:rPr>
          <w:rFonts w:ascii="Lato" w:hAnsi="Lato" w:cs="Arial"/>
        </w:rPr>
        <w:t>de servidores públicos</w:t>
      </w:r>
      <w:r w:rsidR="001C7BFB">
        <w:rPr>
          <w:rFonts w:ascii="Lato" w:hAnsi="Lato" w:cs="Arial"/>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w:t>
      </w:r>
      <w:r w:rsidR="009D0DA8" w:rsidRPr="00654721">
        <w:rPr>
          <w:rFonts w:ascii="Lato" w:hAnsi="Lato" w:cs="Arial"/>
          <w:b/>
        </w:rPr>
        <w:t xml:space="preserve">, </w:t>
      </w:r>
      <w:r w:rsidR="00DA3F0D" w:rsidRPr="00654721">
        <w:rPr>
          <w:rFonts w:ascii="Lato" w:hAnsi="Lato" w:cs="Arial"/>
          <w:b/>
        </w:rPr>
        <w:t>información</w:t>
      </w:r>
      <w:r w:rsidR="00DA3F0D" w:rsidRPr="00762A70">
        <w:rPr>
          <w:rFonts w:ascii="Lato" w:hAnsi="Lato" w:cs="Arial"/>
          <w:b/>
        </w:rPr>
        <w:t xml:space="preserve"> </w:t>
      </w:r>
      <w:r w:rsidR="00DA3F0D" w:rsidRPr="00654721">
        <w:rPr>
          <w:rFonts w:ascii="Lato" w:hAnsi="Lato" w:cs="Arial"/>
        </w:rPr>
        <w:t>de carácter confidencial</w:t>
      </w:r>
      <w:r w:rsidR="00DA3F0D" w:rsidRPr="00762A70">
        <w:rPr>
          <w:rFonts w:ascii="Lato" w:hAnsi="Lato" w:cs="Arial"/>
          <w:b/>
        </w:rPr>
        <w:t xml:space="preserve">,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926D17">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w:t>
      </w:r>
      <w:r w:rsidR="00DA3F0D" w:rsidRPr="00654721">
        <w:rPr>
          <w:rFonts w:ascii="Lato" w:hAnsi="Lato" w:cs="Arial"/>
          <w:i/>
        </w:rPr>
        <w:t xml:space="preserve">el nombre, número </w:t>
      </w:r>
      <w:r w:rsidR="00DA3F0D" w:rsidRPr="00654721">
        <w:rPr>
          <w:rFonts w:ascii="Lato" w:hAnsi="Lato" w:cs="Arial"/>
          <w:i/>
        </w:rPr>
        <w:lastRenderedPageBreak/>
        <w:t>telefónico, edad</w:t>
      </w:r>
      <w:r w:rsidR="00DA3F0D" w:rsidRPr="00762A70">
        <w:rPr>
          <w:rFonts w:ascii="Lato" w:hAnsi="Lato" w:cs="Arial"/>
          <w:i/>
        </w:rPr>
        <w:t xml:space="preserve">,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926D17" w:rsidRDefault="00DA3F0D" w:rsidP="00DA3F0D">
      <w:pPr>
        <w:spacing w:line="360" w:lineRule="auto"/>
        <w:jc w:val="both"/>
        <w:rPr>
          <w:rFonts w:ascii="Lato" w:hAnsi="Lato" w:cs="Arial"/>
          <w:i/>
          <w:sz w:val="22"/>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926D17" w:rsidRPr="00926D17" w:rsidRDefault="00926D17" w:rsidP="00DA3F0D">
      <w:pPr>
        <w:spacing w:line="360" w:lineRule="auto"/>
        <w:jc w:val="both"/>
        <w:rPr>
          <w:rFonts w:ascii="Lato" w:hAnsi="Lato" w:cs="Arial"/>
          <w:sz w:val="22"/>
        </w:rPr>
      </w:pPr>
    </w:p>
    <w:p w:rsidR="00DA3F0D" w:rsidRPr="00762A70" w:rsidRDefault="00DA3F0D" w:rsidP="00926D17">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w:t>
      </w:r>
      <w:r w:rsidRPr="00762A70">
        <w:rPr>
          <w:rFonts w:ascii="Lato" w:hAnsi="Lato" w:cs="Arial"/>
        </w:rPr>
        <w:lastRenderedPageBreak/>
        <w:t xml:space="preserve">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926D17" w:rsidRDefault="00E341A8" w:rsidP="00926D17">
      <w:pPr>
        <w:spacing w:line="336" w:lineRule="auto"/>
        <w:jc w:val="both"/>
        <w:rPr>
          <w:rFonts w:ascii="Lato" w:hAnsi="Lato" w:cs="Arial"/>
          <w:sz w:val="20"/>
        </w:rPr>
      </w:pPr>
    </w:p>
    <w:p w:rsidR="00DA3F0D" w:rsidRDefault="00DA3F0D" w:rsidP="00926D17">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26D17" w:rsidRPr="00926D17" w:rsidRDefault="00926D17" w:rsidP="00926D17">
      <w:pPr>
        <w:spacing w:line="360" w:lineRule="auto"/>
        <w:jc w:val="both"/>
        <w:rPr>
          <w:rFonts w:ascii="Lato" w:hAnsi="Lato" w:cs="Arial"/>
        </w:rPr>
      </w:pPr>
    </w:p>
    <w:p w:rsidR="005D2431"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C375A2">
        <w:rPr>
          <w:rFonts w:ascii="Lato" w:hAnsi="Lato" w:cs="Arial"/>
          <w:b/>
        </w:rPr>
        <w:t>clasificación y versio</w:t>
      </w:r>
      <w:r w:rsidR="003C26E2">
        <w:rPr>
          <w:rFonts w:ascii="Lato" w:hAnsi="Lato" w:cs="Arial"/>
          <w:b/>
        </w:rPr>
        <w:t>n</w:t>
      </w:r>
      <w:r w:rsidR="00C375A2">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C375A2">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375A2">
        <w:rPr>
          <w:rFonts w:ascii="Lato" w:hAnsi="Lato" w:cs="Arial"/>
          <w:b/>
        </w:rPr>
        <w:t>s</w:t>
      </w:r>
      <w:r w:rsidR="005D2431">
        <w:rPr>
          <w:rFonts w:ascii="Lato" w:hAnsi="Lato" w:cs="Arial"/>
          <w:b/>
        </w:rPr>
        <w:t>.</w:t>
      </w:r>
      <w:r w:rsidR="00DA3F0D" w:rsidRPr="00762A70">
        <w:rPr>
          <w:rFonts w:ascii="Lato" w:hAnsi="Lato" w:cs="Arial"/>
        </w:rPr>
        <w:t xml:space="preserve"> </w:t>
      </w:r>
    </w:p>
    <w:p w:rsidR="00DA3F0D" w:rsidRPr="00762A70" w:rsidRDefault="00DA3F0D" w:rsidP="00926D17">
      <w:pPr>
        <w:spacing w:line="336"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 xml:space="preserve">probar la clasificación de la información de carácter </w:t>
      </w:r>
      <w:r w:rsidRPr="00762A70">
        <w:rPr>
          <w:rFonts w:ascii="Lato" w:hAnsi="Lato" w:cs="Arial"/>
          <w:b/>
        </w:rPr>
        <w:lastRenderedPageBreak/>
        <w:t xml:space="preserve">confidencial, consistente en </w:t>
      </w:r>
      <w:r w:rsidR="0042202E">
        <w:rPr>
          <w:rFonts w:ascii="Lato" w:hAnsi="Lato" w:cs="Arial"/>
          <w:b/>
        </w:rPr>
        <w:t>l</w:t>
      </w:r>
      <w:r w:rsidRPr="00762A70">
        <w:rPr>
          <w:rFonts w:ascii="Lato" w:hAnsi="Lato" w:cs="Arial"/>
          <w:b/>
        </w:rPr>
        <w:t>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EA2787">
        <w:rPr>
          <w:rFonts w:ascii="Lato" w:hAnsi="Lato" w:cs="Arial"/>
          <w:b/>
        </w:rPr>
        <w:t>as</w:t>
      </w:r>
      <w:r w:rsidR="004B4C50">
        <w:rPr>
          <w:rFonts w:ascii="Lato" w:hAnsi="Lato" w:cs="Arial"/>
          <w:b/>
        </w:rPr>
        <w:t xml:space="preserve"> </w:t>
      </w:r>
      <w:r w:rsidR="00926D17">
        <w:rPr>
          <w:rFonts w:ascii="Lato" w:hAnsi="Lato" w:cs="Arial"/>
          <w:b/>
        </w:rPr>
        <w:t xml:space="preserve">sesiones ordinarias </w:t>
      </w:r>
      <w:r w:rsidR="004B4C50">
        <w:rPr>
          <w:rFonts w:ascii="Lato" w:hAnsi="Lato" w:cs="Arial"/>
          <w:b/>
        </w:rPr>
        <w:t>del Consejo de la Judicatura del Estado</w:t>
      </w:r>
      <w:r w:rsidR="00654721">
        <w:rPr>
          <w:rFonts w:ascii="Lato" w:hAnsi="Lato" w:cs="Arial"/>
          <w:b/>
        </w:rPr>
        <w:t>,</w:t>
      </w:r>
      <w:r w:rsidR="00523438">
        <w:rPr>
          <w:rFonts w:ascii="Lato" w:hAnsi="Lato" w:cs="Arial"/>
          <w:b/>
        </w:rPr>
        <w:t xml:space="preserve"> </w:t>
      </w:r>
      <w:r w:rsidR="00523438" w:rsidRPr="0042202E">
        <w:rPr>
          <w:rFonts w:ascii="Lato" w:hAnsi="Lato" w:cs="Arial"/>
        </w:rPr>
        <w:t>de interés del peticion</w:t>
      </w:r>
      <w:r w:rsidR="00D50D06" w:rsidRPr="0042202E">
        <w:rPr>
          <w:rFonts w:ascii="Lato" w:hAnsi="Lato" w:cs="Arial"/>
        </w:rPr>
        <w:t>ario</w:t>
      </w:r>
      <w:r w:rsidR="00C9091F" w:rsidRPr="0042202E">
        <w:rPr>
          <w:rFonts w:ascii="Lato" w:hAnsi="Lato" w:cs="Arial"/>
        </w:rPr>
        <w:t xml:space="preserve">, </w:t>
      </w:r>
      <w:r w:rsidR="00F63A65" w:rsidRPr="0042202E">
        <w:rPr>
          <w:rFonts w:ascii="Lato" w:hAnsi="Lato" w:cs="Arial"/>
        </w:rPr>
        <w:t>relativos a</w:t>
      </w:r>
      <w:r w:rsidR="00F63A65">
        <w:rPr>
          <w:rFonts w:ascii="Lato" w:hAnsi="Lato" w:cs="Arial"/>
          <w:b/>
        </w:rPr>
        <w:t xml:space="preserve"> </w:t>
      </w:r>
      <w:r w:rsidR="0042202E">
        <w:rPr>
          <w:rFonts w:ascii="Lato" w:hAnsi="Lato" w:cs="Arial"/>
        </w:rPr>
        <w:t>nombres de particulares, nombres</w:t>
      </w:r>
      <w:r w:rsidR="0042202E" w:rsidRPr="008E02D4">
        <w:rPr>
          <w:rFonts w:ascii="Lato" w:hAnsi="Lato" w:cs="Arial"/>
        </w:rPr>
        <w:t xml:space="preserve"> y enfermedad</w:t>
      </w:r>
      <w:r w:rsidR="0042202E">
        <w:rPr>
          <w:rFonts w:ascii="Lato" w:hAnsi="Lato" w:cs="Arial"/>
        </w:rPr>
        <w:t>es</w:t>
      </w:r>
      <w:r w:rsidR="0042202E" w:rsidRPr="008E02D4">
        <w:rPr>
          <w:rFonts w:ascii="Lato" w:hAnsi="Lato" w:cs="Arial"/>
        </w:rPr>
        <w:t xml:space="preserve"> de menor</w:t>
      </w:r>
      <w:r w:rsidR="0042202E">
        <w:rPr>
          <w:rFonts w:ascii="Lato" w:hAnsi="Lato" w:cs="Arial"/>
        </w:rPr>
        <w:t>es</w:t>
      </w:r>
      <w:r w:rsidR="0042202E" w:rsidRPr="008E02D4">
        <w:rPr>
          <w:rFonts w:ascii="Lato" w:hAnsi="Lato" w:cs="Arial"/>
        </w:rPr>
        <w:t xml:space="preserve"> de edad, padecimiento de</w:t>
      </w:r>
      <w:r w:rsidR="0042202E">
        <w:rPr>
          <w:rFonts w:ascii="Lato" w:hAnsi="Lato" w:cs="Arial"/>
        </w:rPr>
        <w:t xml:space="preserve"> un servidor público, discapacidad de un particular, númer</w:t>
      </w:r>
      <w:r w:rsidR="00926D17">
        <w:rPr>
          <w:rFonts w:ascii="Lato" w:hAnsi="Lato" w:cs="Arial"/>
        </w:rPr>
        <w:t>os de causas penales, de</w:t>
      </w:r>
      <w:r w:rsidR="0042202E">
        <w:rPr>
          <w:rFonts w:ascii="Lato" w:hAnsi="Lato" w:cs="Arial"/>
        </w:rPr>
        <w:t xml:space="preserve"> expedientes, cuadernillos, exhortos, cuaderno preliminar y tocas, CURP, número de cédula federal, razón social, correos electrónicos, domicilios y números telefónicos personales </w:t>
      </w:r>
      <w:r w:rsidR="0042202E" w:rsidRPr="008E02D4">
        <w:rPr>
          <w:rFonts w:ascii="Lato" w:hAnsi="Lato" w:cs="Arial"/>
        </w:rPr>
        <w:t>de servidores públicos</w:t>
      </w:r>
      <w:r w:rsidR="0042202E">
        <w:rPr>
          <w:rFonts w:ascii="Lato" w:hAnsi="Lato" w:cs="Arial"/>
        </w:rPr>
        <w:t xml:space="preserve">. </w:t>
      </w:r>
      <w:r w:rsidR="0042202E" w:rsidRPr="0042202E">
        <w:rPr>
          <w:rFonts w:ascii="Lato" w:hAnsi="Lato" w:cs="Arial"/>
          <w:b/>
        </w:rPr>
        <w:t xml:space="preserve">Actos de clasificación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9635F8">
        <w:rPr>
          <w:rFonts w:ascii="Lato" w:hAnsi="Lato" w:cs="Arial"/>
          <w:b/>
        </w:rPr>
        <w:t>s</w:t>
      </w:r>
      <w:r w:rsidR="00350208">
        <w:rPr>
          <w:rFonts w:ascii="Lato" w:hAnsi="Lato" w:cs="Arial"/>
          <w:b/>
        </w:rPr>
        <w:t xml:space="preserve"> cual</w:t>
      </w:r>
      <w:r w:rsidR="009635F8">
        <w:rPr>
          <w:rFonts w:ascii="Lato" w:hAnsi="Lato" w:cs="Arial"/>
          <w:b/>
        </w:rPr>
        <w:t>es</w:t>
      </w:r>
      <w:r w:rsidRPr="00762A70">
        <w:rPr>
          <w:rFonts w:ascii="Lato" w:hAnsi="Lato" w:cs="Arial"/>
          <w:b/>
        </w:rPr>
        <w:t xml:space="preserve"> deriva</w:t>
      </w:r>
      <w:r w:rsidR="0042202E">
        <w:rPr>
          <w:rFonts w:ascii="Lato" w:hAnsi="Lato" w:cs="Arial"/>
          <w:b/>
        </w:rPr>
        <w:t>n</w:t>
      </w:r>
      <w:r w:rsidRPr="00762A70">
        <w:rPr>
          <w:rFonts w:ascii="Lato" w:hAnsi="Lato" w:cs="Arial"/>
          <w:b/>
        </w:rPr>
        <w:t xml:space="preserve"> la</w:t>
      </w:r>
      <w:r w:rsidR="009635F8">
        <w:rPr>
          <w:rFonts w:ascii="Lato" w:hAnsi="Lato" w:cs="Arial"/>
          <w:b/>
        </w:rPr>
        <w:t xml:space="preserve">s </w:t>
      </w:r>
      <w:r w:rsidR="0042202E">
        <w:rPr>
          <w:rFonts w:ascii="Lato" w:hAnsi="Lato" w:cs="Arial"/>
          <w:b/>
        </w:rPr>
        <w:t xml:space="preserve">9 </w:t>
      </w:r>
      <w:r w:rsidR="009635F8">
        <w:rPr>
          <w:rFonts w:ascii="Lato" w:hAnsi="Lato" w:cs="Arial"/>
          <w:b/>
        </w:rPr>
        <w:t>versio</w:t>
      </w:r>
      <w:r w:rsidRPr="00762A70">
        <w:rPr>
          <w:rFonts w:ascii="Lato" w:hAnsi="Lato" w:cs="Arial"/>
          <w:b/>
        </w:rPr>
        <w:t>n</w:t>
      </w:r>
      <w:r w:rsidR="009635F8">
        <w:rPr>
          <w:rFonts w:ascii="Lato" w:hAnsi="Lato" w:cs="Arial"/>
          <w:b/>
        </w:rPr>
        <w:t>es</w:t>
      </w:r>
      <w:r w:rsidRPr="00762A70">
        <w:rPr>
          <w:rFonts w:ascii="Lato" w:hAnsi="Lato" w:cs="Arial"/>
          <w:b/>
        </w:rPr>
        <w:t xml:space="preserve"> pú</w:t>
      </w:r>
      <w:r w:rsidR="007B15DF" w:rsidRPr="00762A70">
        <w:rPr>
          <w:rFonts w:ascii="Lato" w:hAnsi="Lato" w:cs="Arial"/>
          <w:b/>
        </w:rPr>
        <w:t>blica</w:t>
      </w:r>
      <w:r w:rsidR="009635F8">
        <w:rPr>
          <w:rFonts w:ascii="Lato" w:hAnsi="Lato" w:cs="Arial"/>
          <w:b/>
        </w:rPr>
        <w:t>s</w:t>
      </w:r>
      <w:r w:rsidR="00691F49" w:rsidRPr="00762A70">
        <w:rPr>
          <w:rFonts w:ascii="Lato" w:hAnsi="Lato" w:cs="Arial"/>
          <w:b/>
        </w:rPr>
        <w:t xml:space="preserve"> elaborada</w:t>
      </w:r>
      <w:r w:rsidR="009635F8">
        <w:rPr>
          <w:rFonts w:ascii="Lato" w:hAnsi="Lato" w:cs="Arial"/>
          <w:b/>
        </w:rPr>
        <w:t>s</w:t>
      </w:r>
      <w:r w:rsidRPr="00762A70">
        <w:rPr>
          <w:rFonts w:ascii="Lato" w:hAnsi="Lato" w:cs="Arial"/>
        </w:rPr>
        <w:t xml:space="preserve"> </w:t>
      </w:r>
      <w:r w:rsidR="00F022DC">
        <w:rPr>
          <w:rFonts w:ascii="Lato" w:hAnsi="Lato" w:cs="Arial"/>
        </w:rPr>
        <w:t>por</w:t>
      </w:r>
      <w:r w:rsidR="00533A1C">
        <w:rPr>
          <w:rFonts w:ascii="Lato" w:hAnsi="Lato" w:cs="Arial"/>
        </w:rPr>
        <w:t xml:space="preserve"> el</w:t>
      </w:r>
      <w:r w:rsidR="00523438">
        <w:rPr>
          <w:rFonts w:ascii="Lato" w:hAnsi="Lato" w:cs="Arial"/>
        </w:rPr>
        <w:t xml:space="preserve"> </w:t>
      </w:r>
      <w:r w:rsidR="00533A1C">
        <w:rPr>
          <w:rFonts w:ascii="Lato" w:hAnsi="Lato" w:cs="Arial"/>
        </w:rPr>
        <w:t xml:space="preserve">Secretario General del Consejo de la </w:t>
      </w:r>
      <w:r w:rsidR="00F022DC">
        <w:rPr>
          <w:rFonts w:ascii="Lato" w:hAnsi="Lato" w:cs="Arial"/>
        </w:rPr>
        <w:t>Ju</w:t>
      </w:r>
      <w:r w:rsidR="00533A1C">
        <w:rPr>
          <w:rFonts w:ascii="Lato" w:hAnsi="Lato" w:cs="Arial"/>
        </w:rPr>
        <w:t>dicatura del Estado</w:t>
      </w:r>
      <w:r w:rsidR="0042202E">
        <w:rPr>
          <w:rFonts w:ascii="Lato" w:hAnsi="Lato" w:cs="Arial"/>
        </w:rPr>
        <w:t xml:space="preserve">, </w:t>
      </w:r>
      <w:r w:rsidR="0042202E" w:rsidRPr="0050754C">
        <w:rPr>
          <w:rFonts w:ascii="Lato" w:hAnsi="Lato" w:cs="Arial"/>
          <w:b/>
        </w:rPr>
        <w:t>relativas a las sesiones ordinarias celebradas el 7 y 13 de diciembre de 2018</w:t>
      </w:r>
      <w:r w:rsidR="00523438" w:rsidRPr="0050754C">
        <w:rPr>
          <w:rFonts w:ascii="Lato" w:hAnsi="Lato" w:cs="Arial"/>
          <w:b/>
        </w:rPr>
        <w:t>;</w:t>
      </w:r>
      <w:r w:rsidR="000A3D06" w:rsidRPr="0050754C">
        <w:rPr>
          <w:rFonts w:ascii="Lato" w:hAnsi="Lato" w:cs="Arial"/>
          <w:b/>
        </w:rPr>
        <w:t xml:space="preserve"> </w:t>
      </w:r>
      <w:r w:rsidR="0042202E" w:rsidRPr="0050754C">
        <w:rPr>
          <w:rFonts w:ascii="Lato" w:hAnsi="Lato" w:cs="Arial"/>
          <w:b/>
        </w:rPr>
        <w:t>10, 17</w:t>
      </w:r>
      <w:r w:rsidR="0050754C" w:rsidRPr="0050754C">
        <w:rPr>
          <w:rFonts w:ascii="Lato" w:hAnsi="Lato" w:cs="Arial"/>
          <w:b/>
        </w:rPr>
        <w:t xml:space="preserve"> y</w:t>
      </w:r>
      <w:r w:rsidR="00BD1B8F">
        <w:rPr>
          <w:rFonts w:ascii="Lato" w:hAnsi="Lato" w:cs="Arial"/>
          <w:b/>
        </w:rPr>
        <w:t xml:space="preserve"> </w:t>
      </w:r>
      <w:r w:rsidR="0042202E" w:rsidRPr="0050754C">
        <w:rPr>
          <w:rFonts w:ascii="Lato" w:hAnsi="Lato" w:cs="Arial"/>
          <w:b/>
        </w:rPr>
        <w:t>24</w:t>
      </w:r>
      <w:r w:rsidR="0050754C" w:rsidRPr="0050754C">
        <w:rPr>
          <w:rFonts w:ascii="Lato" w:hAnsi="Lato" w:cs="Arial"/>
          <w:b/>
        </w:rPr>
        <w:t xml:space="preserve"> de enero de 2019; 7, 14, 21 y 27 de febrero de 2019;</w:t>
      </w:r>
      <w:r w:rsidR="00BD1B8F">
        <w:rPr>
          <w:rFonts w:ascii="Lato" w:hAnsi="Lato" w:cs="Arial"/>
        </w:rPr>
        <w:t xml:space="preserve"> </w:t>
      </w:r>
      <w:r w:rsidR="0042202E">
        <w:rPr>
          <w:rFonts w:ascii="Lato" w:hAnsi="Lato" w:cs="Arial"/>
          <w:b/>
        </w:rPr>
        <w:t>y p</w:t>
      </w:r>
      <w:r w:rsidRPr="00762A70">
        <w:rPr>
          <w:rFonts w:ascii="Lato" w:hAnsi="Lato" w:cs="Arial"/>
          <w:b/>
        </w:rPr>
        <w:t>or ende, ésta</w:t>
      </w:r>
      <w:r w:rsidR="002240E0">
        <w:rPr>
          <w:rFonts w:ascii="Lato" w:hAnsi="Lato" w:cs="Arial"/>
          <w:b/>
        </w:rPr>
        <w:t>s</w:t>
      </w:r>
      <w:r w:rsidRPr="00762A70">
        <w:rPr>
          <w:rFonts w:ascii="Lato" w:hAnsi="Lato" w:cs="Arial"/>
          <w:b/>
        </w:rPr>
        <w:t xml:space="preserve"> queda</w:t>
      </w:r>
      <w:r w:rsidR="002240E0">
        <w:rPr>
          <w:rFonts w:ascii="Lato" w:hAnsi="Lato" w:cs="Arial"/>
          <w:b/>
        </w:rPr>
        <w:t>n</w:t>
      </w:r>
      <w:r w:rsidRPr="00762A70">
        <w:rPr>
          <w:rFonts w:ascii="Lato" w:hAnsi="Lato" w:cs="Arial"/>
          <w:b/>
        </w:rPr>
        <w:t xml:space="preserve"> autorizada</w:t>
      </w:r>
      <w:r w:rsidR="002240E0">
        <w:rPr>
          <w:rFonts w:ascii="Lato" w:hAnsi="Lato" w:cs="Arial"/>
          <w:b/>
        </w:rPr>
        <w:t>s</w:t>
      </w:r>
      <w:r w:rsidRPr="00762A70">
        <w:rPr>
          <w:rFonts w:ascii="Lato" w:hAnsi="Lato" w:cs="Arial"/>
          <w:b/>
        </w:rPr>
        <w:t xml:space="preserve"> por las razones y fundamentos expuestos con anterioridad.</w:t>
      </w:r>
    </w:p>
    <w:p w:rsidR="00523438" w:rsidRPr="00926D17" w:rsidRDefault="00523438" w:rsidP="008E02D4">
      <w:pPr>
        <w:spacing w:line="348"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4652F1">
        <w:rPr>
          <w:rFonts w:ascii="Lato" w:hAnsi="Lato" w:cs="Arial"/>
        </w:rPr>
        <w:t>s versio</w:t>
      </w:r>
      <w:r w:rsidRPr="00762A70">
        <w:rPr>
          <w:rFonts w:ascii="Lato" w:hAnsi="Lato" w:cs="Arial"/>
        </w:rPr>
        <w:t>n</w:t>
      </w:r>
      <w:r w:rsidR="004652F1">
        <w:rPr>
          <w:rFonts w:ascii="Lato" w:hAnsi="Lato" w:cs="Arial"/>
        </w:rPr>
        <w:t>es</w:t>
      </w:r>
      <w:r w:rsidRPr="00762A70">
        <w:rPr>
          <w:rFonts w:ascii="Lato" w:hAnsi="Lato" w:cs="Arial"/>
        </w:rPr>
        <w:t xml:space="preserve"> pública</w:t>
      </w:r>
      <w:r w:rsidR="004652F1">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arencia, al</w:t>
      </w:r>
      <w:r w:rsidR="00E341A8" w:rsidRPr="00762A70">
        <w:rPr>
          <w:rFonts w:ascii="Lato" w:hAnsi="Lato" w:cs="Arial"/>
        </w:rPr>
        <w:t xml:space="preserve"> </w:t>
      </w:r>
      <w:r w:rsidR="00B955D7">
        <w:rPr>
          <w:rFonts w:ascii="Lato" w:hAnsi="Lato" w:cs="Arial"/>
        </w:rPr>
        <w:t>órgano ya mencionado</w:t>
      </w:r>
      <w:r w:rsidRPr="00762A70">
        <w:rPr>
          <w:rFonts w:ascii="Lato" w:hAnsi="Lato" w:cs="Arial"/>
        </w:rPr>
        <w:t xml:space="preserve">, para su conocimiento y fines legales procedentes. </w:t>
      </w:r>
    </w:p>
    <w:p w:rsidR="00FE2634" w:rsidRPr="00926D17" w:rsidRDefault="00FE2634" w:rsidP="008E02D4">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4652F1">
        <w:rPr>
          <w:rFonts w:ascii="Lato" w:hAnsi="Lato" w:cs="Arial"/>
        </w:rPr>
        <w:t>veinticinco</w:t>
      </w:r>
      <w:r w:rsidR="00BD1B8F">
        <w:rPr>
          <w:rFonts w:ascii="Lato" w:hAnsi="Lato" w:cs="Arial"/>
        </w:rPr>
        <w:t xml:space="preserve"> </w:t>
      </w:r>
      <w:r w:rsidRPr="00762A70">
        <w:rPr>
          <w:rFonts w:ascii="Lato" w:hAnsi="Lato" w:cs="Arial"/>
        </w:rPr>
        <w:t>d</w:t>
      </w:r>
      <w:r w:rsidR="00B955D7">
        <w:rPr>
          <w:rFonts w:ascii="Lato" w:hAnsi="Lato" w:cs="Arial"/>
        </w:rPr>
        <w:t>e abril</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773CEF" w:rsidRPr="00762A70" w:rsidRDefault="00773CEF" w:rsidP="00496A84">
      <w:pPr>
        <w:jc w:val="center"/>
        <w:rPr>
          <w:rFonts w:ascii="Lato" w:hAnsi="Lato" w:cs="Arial"/>
          <w:bCs/>
        </w:rPr>
      </w:pPr>
    </w:p>
    <w:p w:rsidR="008E02D4" w:rsidRDefault="008E02D4"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2104D2" w:rsidRDefault="002104D2" w:rsidP="00496A84">
      <w:pPr>
        <w:jc w:val="center"/>
        <w:rPr>
          <w:rFonts w:ascii="Lato" w:hAnsi="Lato" w:cs="Arial"/>
          <w:bCs/>
        </w:rPr>
      </w:pPr>
    </w:p>
    <w:p w:rsidR="002104D2" w:rsidRDefault="002104D2" w:rsidP="00496A84">
      <w:pPr>
        <w:jc w:val="center"/>
        <w:rPr>
          <w:rFonts w:ascii="Lato" w:hAnsi="Lato" w:cs="Arial"/>
          <w:bCs/>
        </w:rPr>
      </w:pPr>
    </w:p>
    <w:p w:rsidR="002104D2" w:rsidRDefault="002104D2" w:rsidP="00496A84">
      <w:pPr>
        <w:jc w:val="center"/>
        <w:rPr>
          <w:rFonts w:ascii="Lato" w:hAnsi="Lato" w:cs="Arial"/>
          <w:bCs/>
        </w:rPr>
      </w:pPr>
    </w:p>
    <w:p w:rsidR="002104D2" w:rsidRPr="00762A70" w:rsidRDefault="002104D2"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571E2B" w:rsidRDefault="00571E2B" w:rsidP="008E02D4">
      <w:pPr>
        <w:jc w:val="center"/>
        <w:rPr>
          <w:rFonts w:ascii="Lato" w:hAnsi="Lato" w:cs="Arial"/>
          <w:bCs/>
        </w:rPr>
      </w:pPr>
    </w:p>
    <w:p w:rsidR="00571E2B" w:rsidRDefault="00571E2B" w:rsidP="008E02D4">
      <w:pPr>
        <w:jc w:val="center"/>
        <w:rPr>
          <w:rFonts w:ascii="Lato" w:hAnsi="Lato" w:cs="Arial"/>
          <w:bCs/>
        </w:rPr>
      </w:pPr>
    </w:p>
    <w:p w:rsidR="002104D2" w:rsidRDefault="002104D2"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Pr="00762A70" w:rsidRDefault="002104D2" w:rsidP="002104D2">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Pr="00762A70" w:rsidRDefault="002104D2" w:rsidP="002104D2">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Pr="00762A70" w:rsidRDefault="002104D2" w:rsidP="002104D2">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Default="002104D2" w:rsidP="002104D2">
      <w:pPr>
        <w:jc w:val="center"/>
        <w:rPr>
          <w:rFonts w:ascii="Lato" w:hAnsi="Lato" w:cs="Arial"/>
          <w:bCs/>
        </w:rPr>
      </w:pPr>
    </w:p>
    <w:p w:rsidR="002104D2" w:rsidRPr="00762A70" w:rsidRDefault="002104D2" w:rsidP="002104D2">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78" w:rsidRDefault="007D6878" w:rsidP="00CC10D2">
      <w:r>
        <w:separator/>
      </w:r>
    </w:p>
  </w:endnote>
  <w:endnote w:type="continuationSeparator" w:id="0">
    <w:p w:rsidR="007D6878" w:rsidRDefault="007D687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2B7518">
            <w:rPr>
              <w:rFonts w:ascii="Lato" w:hAnsi="Lato" w:cs="Arial"/>
            </w:rPr>
            <w:t>22</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4497B" w:rsidRPr="00DA524A">
            <w:rPr>
              <w:rFonts w:ascii="Lato" w:hAnsi="Lato" w:cs="Arial"/>
            </w:rPr>
            <w:fldChar w:fldCharType="begin"/>
          </w:r>
          <w:r w:rsidRPr="00DA524A">
            <w:rPr>
              <w:rFonts w:ascii="Lato" w:hAnsi="Lato" w:cs="Arial"/>
            </w:rPr>
            <w:instrText xml:space="preserve"> PAGE   \* MERGEFORMAT </w:instrText>
          </w:r>
          <w:r w:rsidR="00B4497B" w:rsidRPr="00DA524A">
            <w:rPr>
              <w:rFonts w:ascii="Lato" w:hAnsi="Lato" w:cs="Arial"/>
            </w:rPr>
            <w:fldChar w:fldCharType="separate"/>
          </w:r>
          <w:r w:rsidR="00442286">
            <w:rPr>
              <w:rFonts w:ascii="Lato" w:hAnsi="Lato" w:cs="Arial"/>
              <w:noProof/>
            </w:rPr>
            <w:t>9</w:t>
          </w:r>
          <w:r w:rsidR="00B4497B" w:rsidRPr="00DA524A">
            <w:rPr>
              <w:rFonts w:ascii="Lato" w:hAnsi="Lato" w:cs="Arial"/>
            </w:rPr>
            <w:fldChar w:fldCharType="end"/>
          </w:r>
          <w:r w:rsidRPr="00DA524A">
            <w:rPr>
              <w:rFonts w:ascii="Lato" w:hAnsi="Lato" w:cs="Arial"/>
            </w:rPr>
            <w:t xml:space="preserve"> de </w:t>
          </w:r>
          <w:fldSimple w:instr=" NUMPAGES   \* MERGEFORMAT ">
            <w:r w:rsidR="00442286" w:rsidRPr="00442286">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9353F1">
            <w:rPr>
              <w:rFonts w:ascii="Lato" w:hAnsi="Lato" w:cs="Arial"/>
            </w:rPr>
            <w:t>22</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4497B" w:rsidRPr="00DA524A">
            <w:rPr>
              <w:rFonts w:ascii="Lato" w:hAnsi="Lato" w:cs="Arial"/>
            </w:rPr>
            <w:fldChar w:fldCharType="begin"/>
          </w:r>
          <w:r w:rsidRPr="00DA524A">
            <w:rPr>
              <w:rFonts w:ascii="Lato" w:hAnsi="Lato" w:cs="Arial"/>
            </w:rPr>
            <w:instrText xml:space="preserve"> PAGE   \* MERGEFORMAT </w:instrText>
          </w:r>
          <w:r w:rsidR="00B4497B" w:rsidRPr="00DA524A">
            <w:rPr>
              <w:rFonts w:ascii="Lato" w:hAnsi="Lato" w:cs="Arial"/>
            </w:rPr>
            <w:fldChar w:fldCharType="separate"/>
          </w:r>
          <w:r w:rsidR="00442286">
            <w:rPr>
              <w:rFonts w:ascii="Lato" w:hAnsi="Lato" w:cs="Arial"/>
              <w:noProof/>
            </w:rPr>
            <w:t>1</w:t>
          </w:r>
          <w:r w:rsidR="00B4497B" w:rsidRPr="00DA524A">
            <w:rPr>
              <w:rFonts w:ascii="Lato" w:hAnsi="Lato" w:cs="Arial"/>
            </w:rPr>
            <w:fldChar w:fldCharType="end"/>
          </w:r>
          <w:r w:rsidRPr="00DA524A">
            <w:rPr>
              <w:rFonts w:ascii="Lato" w:hAnsi="Lato" w:cs="Arial"/>
            </w:rPr>
            <w:t xml:space="preserve"> de </w:t>
          </w:r>
          <w:fldSimple w:instr=" NUMPAGES   \* MERGEFORMAT ">
            <w:r w:rsidR="00442286" w:rsidRPr="00442286">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78" w:rsidRDefault="007D6878" w:rsidP="00CC10D2">
      <w:r>
        <w:separator/>
      </w:r>
    </w:p>
  </w:footnote>
  <w:footnote w:type="continuationSeparator" w:id="0">
    <w:p w:rsidR="007D6878" w:rsidRDefault="007D687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427"/>
    <w:rsid w:val="0000480E"/>
    <w:rsid w:val="00011E24"/>
    <w:rsid w:val="0001258E"/>
    <w:rsid w:val="00013224"/>
    <w:rsid w:val="000234E3"/>
    <w:rsid w:val="00027049"/>
    <w:rsid w:val="00027705"/>
    <w:rsid w:val="00032067"/>
    <w:rsid w:val="00033A53"/>
    <w:rsid w:val="000347C8"/>
    <w:rsid w:val="00041942"/>
    <w:rsid w:val="00045B3A"/>
    <w:rsid w:val="000537A5"/>
    <w:rsid w:val="00053985"/>
    <w:rsid w:val="00055BF8"/>
    <w:rsid w:val="00056864"/>
    <w:rsid w:val="00060264"/>
    <w:rsid w:val="00061D6B"/>
    <w:rsid w:val="00063A33"/>
    <w:rsid w:val="00063B29"/>
    <w:rsid w:val="00064BD5"/>
    <w:rsid w:val="0007627B"/>
    <w:rsid w:val="00080A26"/>
    <w:rsid w:val="00094865"/>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8C6"/>
    <w:rsid w:val="0010069E"/>
    <w:rsid w:val="00101CA7"/>
    <w:rsid w:val="001039F3"/>
    <w:rsid w:val="00105B7C"/>
    <w:rsid w:val="00107835"/>
    <w:rsid w:val="00113D42"/>
    <w:rsid w:val="001229AA"/>
    <w:rsid w:val="001238C8"/>
    <w:rsid w:val="00127933"/>
    <w:rsid w:val="00131EF1"/>
    <w:rsid w:val="001330D8"/>
    <w:rsid w:val="00137B6C"/>
    <w:rsid w:val="0016048A"/>
    <w:rsid w:val="001611BC"/>
    <w:rsid w:val="001713C7"/>
    <w:rsid w:val="0017322E"/>
    <w:rsid w:val="00175FA2"/>
    <w:rsid w:val="00176E3F"/>
    <w:rsid w:val="00180F4B"/>
    <w:rsid w:val="001849A6"/>
    <w:rsid w:val="0018650D"/>
    <w:rsid w:val="001901F1"/>
    <w:rsid w:val="0019574F"/>
    <w:rsid w:val="001A1BDD"/>
    <w:rsid w:val="001B1C9C"/>
    <w:rsid w:val="001B43C0"/>
    <w:rsid w:val="001B4484"/>
    <w:rsid w:val="001C06A9"/>
    <w:rsid w:val="001C1B83"/>
    <w:rsid w:val="001C5269"/>
    <w:rsid w:val="001C7BFB"/>
    <w:rsid w:val="001C7CDA"/>
    <w:rsid w:val="001D79DA"/>
    <w:rsid w:val="001E03EE"/>
    <w:rsid w:val="001E14EE"/>
    <w:rsid w:val="001E1D0F"/>
    <w:rsid w:val="001E46D1"/>
    <w:rsid w:val="001E566F"/>
    <w:rsid w:val="001E7435"/>
    <w:rsid w:val="001F20C7"/>
    <w:rsid w:val="001F2757"/>
    <w:rsid w:val="002104D2"/>
    <w:rsid w:val="00214DEF"/>
    <w:rsid w:val="002240E0"/>
    <w:rsid w:val="00227FE9"/>
    <w:rsid w:val="0023379E"/>
    <w:rsid w:val="0023559F"/>
    <w:rsid w:val="00240B94"/>
    <w:rsid w:val="00241559"/>
    <w:rsid w:val="002444BD"/>
    <w:rsid w:val="00245FC5"/>
    <w:rsid w:val="00246D59"/>
    <w:rsid w:val="0025086F"/>
    <w:rsid w:val="00251226"/>
    <w:rsid w:val="00257595"/>
    <w:rsid w:val="00261D85"/>
    <w:rsid w:val="0027082F"/>
    <w:rsid w:val="00271B0C"/>
    <w:rsid w:val="00281549"/>
    <w:rsid w:val="0028698E"/>
    <w:rsid w:val="002876DF"/>
    <w:rsid w:val="00292D8F"/>
    <w:rsid w:val="0029581C"/>
    <w:rsid w:val="002A516B"/>
    <w:rsid w:val="002B155A"/>
    <w:rsid w:val="002B5988"/>
    <w:rsid w:val="002B7518"/>
    <w:rsid w:val="002B75F7"/>
    <w:rsid w:val="002D2B2D"/>
    <w:rsid w:val="002E15ED"/>
    <w:rsid w:val="002E5AE8"/>
    <w:rsid w:val="002F09DC"/>
    <w:rsid w:val="003047C8"/>
    <w:rsid w:val="00311E94"/>
    <w:rsid w:val="00311F36"/>
    <w:rsid w:val="00313ED5"/>
    <w:rsid w:val="0031506C"/>
    <w:rsid w:val="00315A21"/>
    <w:rsid w:val="00321EE6"/>
    <w:rsid w:val="003243C0"/>
    <w:rsid w:val="00325869"/>
    <w:rsid w:val="00330BB8"/>
    <w:rsid w:val="00331BE6"/>
    <w:rsid w:val="0033207E"/>
    <w:rsid w:val="00332934"/>
    <w:rsid w:val="00334784"/>
    <w:rsid w:val="00343754"/>
    <w:rsid w:val="00350208"/>
    <w:rsid w:val="00364D0D"/>
    <w:rsid w:val="003661C3"/>
    <w:rsid w:val="00367D01"/>
    <w:rsid w:val="00374E5E"/>
    <w:rsid w:val="00374EB1"/>
    <w:rsid w:val="00380D28"/>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6CB3"/>
    <w:rsid w:val="003C70AC"/>
    <w:rsid w:val="003E1909"/>
    <w:rsid w:val="003E74A8"/>
    <w:rsid w:val="003F07F7"/>
    <w:rsid w:val="003F0846"/>
    <w:rsid w:val="003F0950"/>
    <w:rsid w:val="003F33F2"/>
    <w:rsid w:val="003F60B0"/>
    <w:rsid w:val="0040052C"/>
    <w:rsid w:val="0040466C"/>
    <w:rsid w:val="00407C6D"/>
    <w:rsid w:val="0041522E"/>
    <w:rsid w:val="0041560D"/>
    <w:rsid w:val="00421A4C"/>
    <w:rsid w:val="0042202E"/>
    <w:rsid w:val="00442286"/>
    <w:rsid w:val="00456E99"/>
    <w:rsid w:val="00460B4A"/>
    <w:rsid w:val="0046436D"/>
    <w:rsid w:val="004652F1"/>
    <w:rsid w:val="004671E1"/>
    <w:rsid w:val="0048292F"/>
    <w:rsid w:val="00485CA6"/>
    <w:rsid w:val="00491B67"/>
    <w:rsid w:val="00496A84"/>
    <w:rsid w:val="004A2A3A"/>
    <w:rsid w:val="004B07FB"/>
    <w:rsid w:val="004B4C50"/>
    <w:rsid w:val="004C2CF9"/>
    <w:rsid w:val="004D2D18"/>
    <w:rsid w:val="004E4631"/>
    <w:rsid w:val="004E6451"/>
    <w:rsid w:val="004F0DCF"/>
    <w:rsid w:val="004F1186"/>
    <w:rsid w:val="004F2662"/>
    <w:rsid w:val="004F518B"/>
    <w:rsid w:val="004F5386"/>
    <w:rsid w:val="004F6319"/>
    <w:rsid w:val="004F700D"/>
    <w:rsid w:val="00503DA5"/>
    <w:rsid w:val="00506D37"/>
    <w:rsid w:val="0050754C"/>
    <w:rsid w:val="0051010A"/>
    <w:rsid w:val="005128DE"/>
    <w:rsid w:val="005157B0"/>
    <w:rsid w:val="00523438"/>
    <w:rsid w:val="00524F0F"/>
    <w:rsid w:val="00533A1C"/>
    <w:rsid w:val="005357C8"/>
    <w:rsid w:val="005512AA"/>
    <w:rsid w:val="005562A1"/>
    <w:rsid w:val="005619F7"/>
    <w:rsid w:val="00571E2B"/>
    <w:rsid w:val="00572628"/>
    <w:rsid w:val="00572E1E"/>
    <w:rsid w:val="00581AA5"/>
    <w:rsid w:val="005852A2"/>
    <w:rsid w:val="00586237"/>
    <w:rsid w:val="00591759"/>
    <w:rsid w:val="0059282E"/>
    <w:rsid w:val="005A4089"/>
    <w:rsid w:val="005B1360"/>
    <w:rsid w:val="005B2717"/>
    <w:rsid w:val="005B2AEF"/>
    <w:rsid w:val="005B5910"/>
    <w:rsid w:val="005B6983"/>
    <w:rsid w:val="005B76DC"/>
    <w:rsid w:val="005C597A"/>
    <w:rsid w:val="005D2431"/>
    <w:rsid w:val="005D3333"/>
    <w:rsid w:val="005D3907"/>
    <w:rsid w:val="005E13F6"/>
    <w:rsid w:val="005F276B"/>
    <w:rsid w:val="00601B88"/>
    <w:rsid w:val="0060496B"/>
    <w:rsid w:val="00607CC2"/>
    <w:rsid w:val="006121C0"/>
    <w:rsid w:val="006223F7"/>
    <w:rsid w:val="00625D57"/>
    <w:rsid w:val="00632DAD"/>
    <w:rsid w:val="006339F7"/>
    <w:rsid w:val="00640D3C"/>
    <w:rsid w:val="0064178E"/>
    <w:rsid w:val="006442F0"/>
    <w:rsid w:val="006475F0"/>
    <w:rsid w:val="00652F81"/>
    <w:rsid w:val="00654721"/>
    <w:rsid w:val="00655642"/>
    <w:rsid w:val="00657BF8"/>
    <w:rsid w:val="00662FFD"/>
    <w:rsid w:val="0066482F"/>
    <w:rsid w:val="0067088F"/>
    <w:rsid w:val="00671E47"/>
    <w:rsid w:val="00672F3D"/>
    <w:rsid w:val="00680A0E"/>
    <w:rsid w:val="0068142D"/>
    <w:rsid w:val="006842B6"/>
    <w:rsid w:val="00686C4B"/>
    <w:rsid w:val="00691712"/>
    <w:rsid w:val="00691F49"/>
    <w:rsid w:val="00692625"/>
    <w:rsid w:val="006A2C5D"/>
    <w:rsid w:val="006A3246"/>
    <w:rsid w:val="006A7C5F"/>
    <w:rsid w:val="006B5BB3"/>
    <w:rsid w:val="006B69CF"/>
    <w:rsid w:val="006B73D3"/>
    <w:rsid w:val="006C5858"/>
    <w:rsid w:val="006C73BA"/>
    <w:rsid w:val="006D0317"/>
    <w:rsid w:val="006D09E2"/>
    <w:rsid w:val="006D5FD5"/>
    <w:rsid w:val="006E5E9B"/>
    <w:rsid w:val="006F20FF"/>
    <w:rsid w:val="006F2912"/>
    <w:rsid w:val="006F62A8"/>
    <w:rsid w:val="00701813"/>
    <w:rsid w:val="00702212"/>
    <w:rsid w:val="0071542B"/>
    <w:rsid w:val="00716AD1"/>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A6B3B"/>
    <w:rsid w:val="007A7B81"/>
    <w:rsid w:val="007B15DF"/>
    <w:rsid w:val="007B265E"/>
    <w:rsid w:val="007C0155"/>
    <w:rsid w:val="007D318F"/>
    <w:rsid w:val="007D4E4A"/>
    <w:rsid w:val="007D6878"/>
    <w:rsid w:val="007D68F6"/>
    <w:rsid w:val="007E15CD"/>
    <w:rsid w:val="007E6730"/>
    <w:rsid w:val="007F0443"/>
    <w:rsid w:val="007F2222"/>
    <w:rsid w:val="007F37C5"/>
    <w:rsid w:val="00800776"/>
    <w:rsid w:val="008022B9"/>
    <w:rsid w:val="00814A40"/>
    <w:rsid w:val="00822406"/>
    <w:rsid w:val="00822714"/>
    <w:rsid w:val="00830832"/>
    <w:rsid w:val="008420F0"/>
    <w:rsid w:val="0084210E"/>
    <w:rsid w:val="00842B90"/>
    <w:rsid w:val="0084448A"/>
    <w:rsid w:val="00850B78"/>
    <w:rsid w:val="00852A22"/>
    <w:rsid w:val="0085344F"/>
    <w:rsid w:val="0086420D"/>
    <w:rsid w:val="00864744"/>
    <w:rsid w:val="00864AF4"/>
    <w:rsid w:val="00872734"/>
    <w:rsid w:val="008741F8"/>
    <w:rsid w:val="00880085"/>
    <w:rsid w:val="0088095B"/>
    <w:rsid w:val="00891002"/>
    <w:rsid w:val="0089269D"/>
    <w:rsid w:val="00893A16"/>
    <w:rsid w:val="0089554C"/>
    <w:rsid w:val="008A2A7B"/>
    <w:rsid w:val="008B3ABA"/>
    <w:rsid w:val="008C031A"/>
    <w:rsid w:val="008D0D47"/>
    <w:rsid w:val="008D61DC"/>
    <w:rsid w:val="008D7A86"/>
    <w:rsid w:val="008E02D4"/>
    <w:rsid w:val="008E5079"/>
    <w:rsid w:val="008F0EC9"/>
    <w:rsid w:val="008F1265"/>
    <w:rsid w:val="008F3C11"/>
    <w:rsid w:val="00910B47"/>
    <w:rsid w:val="00910D23"/>
    <w:rsid w:val="00912682"/>
    <w:rsid w:val="00912D7C"/>
    <w:rsid w:val="00920EF1"/>
    <w:rsid w:val="00926D17"/>
    <w:rsid w:val="00931B02"/>
    <w:rsid w:val="00934328"/>
    <w:rsid w:val="009353F1"/>
    <w:rsid w:val="00942706"/>
    <w:rsid w:val="00944400"/>
    <w:rsid w:val="00955429"/>
    <w:rsid w:val="00956697"/>
    <w:rsid w:val="00957FCA"/>
    <w:rsid w:val="009635F8"/>
    <w:rsid w:val="009667D9"/>
    <w:rsid w:val="00970554"/>
    <w:rsid w:val="00970E08"/>
    <w:rsid w:val="00971B1A"/>
    <w:rsid w:val="0097703B"/>
    <w:rsid w:val="00995487"/>
    <w:rsid w:val="009A3843"/>
    <w:rsid w:val="009A5734"/>
    <w:rsid w:val="009B0CCF"/>
    <w:rsid w:val="009B2BC8"/>
    <w:rsid w:val="009D0932"/>
    <w:rsid w:val="009D096E"/>
    <w:rsid w:val="009D0DA8"/>
    <w:rsid w:val="009D4F12"/>
    <w:rsid w:val="009E4756"/>
    <w:rsid w:val="009E6E69"/>
    <w:rsid w:val="009F37E9"/>
    <w:rsid w:val="009F56AE"/>
    <w:rsid w:val="009F6FC8"/>
    <w:rsid w:val="00A05159"/>
    <w:rsid w:val="00A1042A"/>
    <w:rsid w:val="00A1741F"/>
    <w:rsid w:val="00A26259"/>
    <w:rsid w:val="00A26340"/>
    <w:rsid w:val="00A26C19"/>
    <w:rsid w:val="00A275F1"/>
    <w:rsid w:val="00A279E7"/>
    <w:rsid w:val="00A32310"/>
    <w:rsid w:val="00A36174"/>
    <w:rsid w:val="00A46761"/>
    <w:rsid w:val="00A57CDB"/>
    <w:rsid w:val="00A60385"/>
    <w:rsid w:val="00A6551C"/>
    <w:rsid w:val="00A756ED"/>
    <w:rsid w:val="00A8487E"/>
    <w:rsid w:val="00A8788B"/>
    <w:rsid w:val="00A91F13"/>
    <w:rsid w:val="00A9232B"/>
    <w:rsid w:val="00A9480B"/>
    <w:rsid w:val="00AA7BA6"/>
    <w:rsid w:val="00AC1132"/>
    <w:rsid w:val="00AC1CBB"/>
    <w:rsid w:val="00AC7E7B"/>
    <w:rsid w:val="00AD7B52"/>
    <w:rsid w:val="00AE20FF"/>
    <w:rsid w:val="00AF227B"/>
    <w:rsid w:val="00AF3DBD"/>
    <w:rsid w:val="00B05033"/>
    <w:rsid w:val="00B05150"/>
    <w:rsid w:val="00B07EF6"/>
    <w:rsid w:val="00B12303"/>
    <w:rsid w:val="00B13653"/>
    <w:rsid w:val="00B22442"/>
    <w:rsid w:val="00B23989"/>
    <w:rsid w:val="00B36AFA"/>
    <w:rsid w:val="00B4497B"/>
    <w:rsid w:val="00B473B3"/>
    <w:rsid w:val="00B50A90"/>
    <w:rsid w:val="00B53B4E"/>
    <w:rsid w:val="00B674F3"/>
    <w:rsid w:val="00B71674"/>
    <w:rsid w:val="00B72940"/>
    <w:rsid w:val="00B74D2E"/>
    <w:rsid w:val="00B8306F"/>
    <w:rsid w:val="00B92266"/>
    <w:rsid w:val="00B92AA0"/>
    <w:rsid w:val="00B955D7"/>
    <w:rsid w:val="00B96FF9"/>
    <w:rsid w:val="00B97E2D"/>
    <w:rsid w:val="00BA7BBD"/>
    <w:rsid w:val="00BD1B8F"/>
    <w:rsid w:val="00BD1E80"/>
    <w:rsid w:val="00BD2FBE"/>
    <w:rsid w:val="00BD49D7"/>
    <w:rsid w:val="00BD7270"/>
    <w:rsid w:val="00BF54C7"/>
    <w:rsid w:val="00C001EC"/>
    <w:rsid w:val="00C01DB0"/>
    <w:rsid w:val="00C02283"/>
    <w:rsid w:val="00C10CC7"/>
    <w:rsid w:val="00C117BF"/>
    <w:rsid w:val="00C228EA"/>
    <w:rsid w:val="00C22D65"/>
    <w:rsid w:val="00C25563"/>
    <w:rsid w:val="00C3136F"/>
    <w:rsid w:val="00C375A2"/>
    <w:rsid w:val="00C44532"/>
    <w:rsid w:val="00C45056"/>
    <w:rsid w:val="00C45357"/>
    <w:rsid w:val="00C47457"/>
    <w:rsid w:val="00C5118A"/>
    <w:rsid w:val="00C562A2"/>
    <w:rsid w:val="00C60AD3"/>
    <w:rsid w:val="00C63C55"/>
    <w:rsid w:val="00C63DDA"/>
    <w:rsid w:val="00C67F73"/>
    <w:rsid w:val="00C7162C"/>
    <w:rsid w:val="00C729AA"/>
    <w:rsid w:val="00C73101"/>
    <w:rsid w:val="00C74427"/>
    <w:rsid w:val="00C80857"/>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D05C07"/>
    <w:rsid w:val="00D13A83"/>
    <w:rsid w:val="00D22B13"/>
    <w:rsid w:val="00D3009D"/>
    <w:rsid w:val="00D31A6A"/>
    <w:rsid w:val="00D33C99"/>
    <w:rsid w:val="00D406BB"/>
    <w:rsid w:val="00D4416C"/>
    <w:rsid w:val="00D454CF"/>
    <w:rsid w:val="00D45D5B"/>
    <w:rsid w:val="00D476B4"/>
    <w:rsid w:val="00D50D06"/>
    <w:rsid w:val="00D6038C"/>
    <w:rsid w:val="00D61E3E"/>
    <w:rsid w:val="00D622ED"/>
    <w:rsid w:val="00D72896"/>
    <w:rsid w:val="00D729B1"/>
    <w:rsid w:val="00D73B07"/>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6387"/>
    <w:rsid w:val="00DC762B"/>
    <w:rsid w:val="00DD143D"/>
    <w:rsid w:val="00DD5A15"/>
    <w:rsid w:val="00DD711C"/>
    <w:rsid w:val="00DE58B1"/>
    <w:rsid w:val="00DF4E3B"/>
    <w:rsid w:val="00DF76A5"/>
    <w:rsid w:val="00E0178D"/>
    <w:rsid w:val="00E22361"/>
    <w:rsid w:val="00E32610"/>
    <w:rsid w:val="00E341A8"/>
    <w:rsid w:val="00E35E39"/>
    <w:rsid w:val="00E50918"/>
    <w:rsid w:val="00E67FB1"/>
    <w:rsid w:val="00E7018F"/>
    <w:rsid w:val="00E82032"/>
    <w:rsid w:val="00E8536E"/>
    <w:rsid w:val="00E87579"/>
    <w:rsid w:val="00E9405C"/>
    <w:rsid w:val="00E95217"/>
    <w:rsid w:val="00EA2787"/>
    <w:rsid w:val="00EA2C81"/>
    <w:rsid w:val="00EB20A0"/>
    <w:rsid w:val="00EB3BCF"/>
    <w:rsid w:val="00EB7052"/>
    <w:rsid w:val="00EC1BD3"/>
    <w:rsid w:val="00EC7173"/>
    <w:rsid w:val="00ED05B4"/>
    <w:rsid w:val="00ED36B7"/>
    <w:rsid w:val="00EE1E5D"/>
    <w:rsid w:val="00EF283A"/>
    <w:rsid w:val="00F00C1F"/>
    <w:rsid w:val="00F01C45"/>
    <w:rsid w:val="00F022DC"/>
    <w:rsid w:val="00F0579B"/>
    <w:rsid w:val="00F16D68"/>
    <w:rsid w:val="00F17D87"/>
    <w:rsid w:val="00F20EB0"/>
    <w:rsid w:val="00F26E95"/>
    <w:rsid w:val="00F27B98"/>
    <w:rsid w:val="00F31098"/>
    <w:rsid w:val="00F4334D"/>
    <w:rsid w:val="00F563CC"/>
    <w:rsid w:val="00F6094E"/>
    <w:rsid w:val="00F60C15"/>
    <w:rsid w:val="00F63A65"/>
    <w:rsid w:val="00F63BB4"/>
    <w:rsid w:val="00F646F1"/>
    <w:rsid w:val="00F65867"/>
    <w:rsid w:val="00F67FBF"/>
    <w:rsid w:val="00F70F44"/>
    <w:rsid w:val="00F71D3C"/>
    <w:rsid w:val="00F74B43"/>
    <w:rsid w:val="00F80183"/>
    <w:rsid w:val="00F8185B"/>
    <w:rsid w:val="00F9104E"/>
    <w:rsid w:val="00F91647"/>
    <w:rsid w:val="00F93103"/>
    <w:rsid w:val="00F9416B"/>
    <w:rsid w:val="00F97456"/>
    <w:rsid w:val="00F979C8"/>
    <w:rsid w:val="00FA249E"/>
    <w:rsid w:val="00FA713F"/>
    <w:rsid w:val="00FB2B4A"/>
    <w:rsid w:val="00FB53CD"/>
    <w:rsid w:val="00FB652B"/>
    <w:rsid w:val="00FB71F0"/>
    <w:rsid w:val="00FD5AFB"/>
    <w:rsid w:val="00FD7777"/>
    <w:rsid w:val="00FD7D77"/>
    <w:rsid w:val="00FE04C5"/>
    <w:rsid w:val="00FE2634"/>
    <w:rsid w:val="00FE400C"/>
    <w:rsid w:val="00FE4CAA"/>
    <w:rsid w:val="00FE5C4E"/>
    <w:rsid w:val="00FF6F8D"/>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BE39-9291-4A50-9284-3914CA5F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4258</TotalTime>
  <Pages>9</Pages>
  <Words>2804</Words>
  <Characters>15422</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2019-04-26T19:07:00Z</cp:lastPrinted>
  <dcterms:created xsi:type="dcterms:W3CDTF">2019-04-26T19:07:00Z</dcterms:created>
  <dcterms:modified xsi:type="dcterms:W3CDTF">2019-04-29T18:12:00Z</dcterms:modified>
</cp:coreProperties>
</file>