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A524A" w:rsidRPr="007A2FA2" w:rsidRDefault="00DA524A" w:rsidP="00FB7214">
      <w:pPr>
        <w:jc w:val="right"/>
        <w:rPr>
          <w:rFonts w:ascii="Lato" w:hAnsi="Lato" w:cs="Arial"/>
          <w:b/>
        </w:rPr>
      </w:pPr>
      <w:r w:rsidRPr="007A2FA2">
        <w:rPr>
          <w:rFonts w:ascii="Lato" w:hAnsi="Lato" w:cs="Arial"/>
          <w:b/>
        </w:rPr>
        <w:t>ACTA RELATI</w:t>
      </w:r>
      <w:r w:rsidR="00FD7F78">
        <w:rPr>
          <w:rFonts w:ascii="Lato" w:hAnsi="Lato" w:cs="Arial"/>
          <w:b/>
        </w:rPr>
        <w:t xml:space="preserve">VA A LA SESIÓN EXTRAORDINARIA </w:t>
      </w:r>
      <w:r w:rsidR="00625A6A">
        <w:rPr>
          <w:rFonts w:ascii="Lato" w:hAnsi="Lato" w:cs="Arial"/>
          <w:b/>
        </w:rPr>
        <w:t>19</w:t>
      </w:r>
      <w:r w:rsidRPr="007A2FA2">
        <w:rPr>
          <w:rFonts w:ascii="Lato" w:hAnsi="Lato" w:cs="Arial"/>
          <w:b/>
        </w:rPr>
        <w:t>/</w:t>
      </w:r>
      <w:r w:rsidR="00E72E24">
        <w:rPr>
          <w:rFonts w:ascii="Lato" w:hAnsi="Lato" w:cs="Arial"/>
          <w:b/>
        </w:rPr>
        <w:t>20</w:t>
      </w:r>
      <w:r w:rsidR="00F4616A">
        <w:rPr>
          <w:rFonts w:ascii="Lato" w:hAnsi="Lato" w:cs="Arial"/>
          <w:b/>
        </w:rPr>
        <w:t>20</w:t>
      </w:r>
    </w:p>
    <w:p w:rsidR="00DF76A5" w:rsidRPr="00130A7A" w:rsidRDefault="00DF76A5" w:rsidP="00F50228">
      <w:pPr>
        <w:spacing w:line="360" w:lineRule="auto"/>
        <w:jc w:val="both"/>
        <w:rPr>
          <w:rFonts w:ascii="Lato" w:hAnsi="Lato" w:cs="Arial"/>
          <w:sz w:val="20"/>
        </w:rPr>
      </w:pPr>
    </w:p>
    <w:p w:rsidR="00DF76A5" w:rsidRPr="007A2FA2" w:rsidRDefault="00DF76A5" w:rsidP="00C96757">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FD313C">
        <w:rPr>
          <w:rFonts w:ascii="Lato" w:hAnsi="Lato" w:cs="Arial"/>
        </w:rPr>
        <w:t>trece</w:t>
      </w:r>
      <w:r w:rsidR="0050038F">
        <w:rPr>
          <w:rFonts w:ascii="Lato" w:hAnsi="Lato" w:cs="Arial"/>
        </w:rPr>
        <w:t xml:space="preserve"> horas</w:t>
      </w:r>
      <w:r w:rsidR="001325E3">
        <w:rPr>
          <w:rFonts w:ascii="Lato" w:hAnsi="Lato" w:cs="Arial"/>
        </w:rPr>
        <w:t xml:space="preserve"> del día </w:t>
      </w:r>
      <w:r w:rsidR="000B2F98">
        <w:rPr>
          <w:rFonts w:ascii="Lato" w:hAnsi="Lato" w:cs="Arial"/>
        </w:rPr>
        <w:t>diecisiete</w:t>
      </w:r>
      <w:r w:rsidR="00625A6A">
        <w:rPr>
          <w:rFonts w:ascii="Lato" w:hAnsi="Lato" w:cs="Arial"/>
        </w:rPr>
        <w:t xml:space="preserve"> agosto</w:t>
      </w:r>
      <w:r w:rsidR="00F4616A">
        <w:rPr>
          <w:rFonts w:ascii="Lato" w:hAnsi="Lato" w:cs="Arial"/>
        </w:rPr>
        <w:t xml:space="preserve"> de dos mil </w:t>
      </w:r>
      <w:r w:rsidR="00CE2CC9">
        <w:rPr>
          <w:rFonts w:ascii="Lato" w:hAnsi="Lato" w:cs="Arial"/>
        </w:rPr>
        <w:t>ve</w:t>
      </w:r>
      <w:r w:rsidR="00F4616A">
        <w:rPr>
          <w:rFonts w:ascii="Lato" w:hAnsi="Lato" w:cs="Arial"/>
        </w:rPr>
        <w:t>inte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w:t>
      </w:r>
      <w:r w:rsidR="00625A6A">
        <w:rPr>
          <w:rFonts w:ascii="Lato" w:hAnsi="Lato" w:cs="Arial"/>
        </w:rPr>
        <w:t>Jorge Ignacio Pérez Castañeda</w:t>
      </w:r>
      <w:r w:rsidRPr="007A2FA2">
        <w:rPr>
          <w:rFonts w:ascii="Lato" w:hAnsi="Lato" w:cs="Arial"/>
        </w:rPr>
        <w:t xml:space="preserve">,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Pr="007A2FA2">
        <w:rPr>
          <w:rFonts w:ascii="Lato" w:hAnsi="Lato" w:cs="Arial"/>
        </w:rPr>
        <w:t xml:space="preserve"> Jesús Ariel Durán Morales, </w:t>
      </w:r>
      <w:r w:rsidR="00F720D3">
        <w:rPr>
          <w:rFonts w:ascii="Lato" w:hAnsi="Lato" w:cs="Arial"/>
        </w:rPr>
        <w:t>la</w:t>
      </w:r>
      <w:r w:rsidR="00FD0427">
        <w:rPr>
          <w:rFonts w:ascii="Lato" w:hAnsi="Lato" w:cs="Arial"/>
        </w:rPr>
        <w:t xml:space="preserve"> </w:t>
      </w:r>
      <w:r w:rsidR="00625A6A">
        <w:rPr>
          <w:rFonts w:ascii="Lato" w:hAnsi="Lato" w:cs="Arial"/>
        </w:rPr>
        <w:t xml:space="preserve">encargada de la </w:t>
      </w:r>
      <w:r w:rsidRPr="007A2FA2">
        <w:rPr>
          <w:rFonts w:ascii="Lato" w:hAnsi="Lato" w:cs="Arial"/>
        </w:rPr>
        <w:t>Oficial</w:t>
      </w:r>
      <w:r w:rsidR="00625A6A">
        <w:rPr>
          <w:rFonts w:ascii="Lato" w:hAnsi="Lato" w:cs="Arial"/>
        </w:rPr>
        <w:t>ía</w:t>
      </w:r>
      <w:r w:rsidRPr="007A2FA2">
        <w:rPr>
          <w:rFonts w:ascii="Lato" w:hAnsi="Lato" w:cs="Arial"/>
        </w:rPr>
        <w:t xml:space="preserve"> Mayor del Consejo de la Judicatura</w:t>
      </w:r>
      <w:r w:rsidR="00FB1AAE">
        <w:rPr>
          <w:rFonts w:ascii="Lato" w:hAnsi="Lato" w:cs="Arial"/>
        </w:rPr>
        <w:t>,</w:t>
      </w:r>
      <w:r w:rsidR="00DD2D24">
        <w:rPr>
          <w:rFonts w:ascii="Lato" w:hAnsi="Lato" w:cs="Arial"/>
        </w:rPr>
        <w:t xml:space="preserve"> </w:t>
      </w:r>
      <w:r w:rsidR="00DD2D24" w:rsidRPr="00C13461">
        <w:rPr>
          <w:rFonts w:ascii="Lato" w:hAnsi="Lato" w:cs="Arial"/>
        </w:rPr>
        <w:t>Contador Público María Dolores Gutiérrez Balboa</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625A6A">
        <w:rPr>
          <w:rFonts w:ascii="Lato" w:hAnsi="Lato" w:cs="Arial"/>
        </w:rPr>
        <w:t>19</w:t>
      </w:r>
      <w:r w:rsidRPr="007A2FA2">
        <w:rPr>
          <w:rFonts w:ascii="Lato" w:hAnsi="Lato" w:cs="Arial"/>
        </w:rPr>
        <w:t>/</w:t>
      </w:r>
      <w:r w:rsidR="00E72E24">
        <w:rPr>
          <w:rFonts w:ascii="Lato" w:hAnsi="Lato" w:cs="Arial"/>
        </w:rPr>
        <w:t>20</w:t>
      </w:r>
      <w:r w:rsidR="00F4616A">
        <w:rPr>
          <w:rFonts w:ascii="Lato" w:hAnsi="Lato" w:cs="Arial"/>
        </w:rPr>
        <w:t>20</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DF76A5" w:rsidRPr="007A2FA2" w:rsidRDefault="00DF76A5" w:rsidP="00C96757">
      <w:pPr>
        <w:spacing w:before="60" w:line="348"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F06BCF" w:rsidRDefault="00DF76A5" w:rsidP="00F06BCF">
      <w:pPr>
        <w:spacing w:before="60" w:line="360"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E82032" w:rsidRPr="007D78DC" w:rsidRDefault="00DF76A5" w:rsidP="00C96757">
      <w:pPr>
        <w:spacing w:before="60" w:line="348"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0826BA">
        <w:rPr>
          <w:rFonts w:ascii="Lato" w:hAnsi="Lato" w:cs="Arial"/>
          <w:b/>
        </w:rPr>
        <w:t>1</w:t>
      </w:r>
      <w:r w:rsidR="00273B58">
        <w:rPr>
          <w:rFonts w:ascii="Lato" w:hAnsi="Lato" w:cs="Arial"/>
          <w:b/>
        </w:rPr>
        <w:t>5</w:t>
      </w:r>
      <w:r w:rsidRPr="007A2FA2">
        <w:rPr>
          <w:rFonts w:ascii="Lato" w:hAnsi="Lato" w:cs="Arial"/>
          <w:b/>
        </w:rPr>
        <w:t>/</w:t>
      </w:r>
      <w:r w:rsidR="00E72E24">
        <w:rPr>
          <w:rFonts w:ascii="Lato" w:hAnsi="Lato" w:cs="Arial"/>
          <w:b/>
        </w:rPr>
        <w:t>20</w:t>
      </w:r>
      <w:r w:rsidR="00F4616A">
        <w:rPr>
          <w:rFonts w:ascii="Lato" w:hAnsi="Lato" w:cs="Arial"/>
          <w:b/>
        </w:rPr>
        <w:t>20</w:t>
      </w:r>
      <w:r w:rsidR="004022A0">
        <w:rPr>
          <w:rFonts w:ascii="Lato" w:hAnsi="Lato" w:cs="Arial"/>
        </w:rPr>
        <w:t>, derivado de la</w:t>
      </w:r>
      <w:r w:rsidR="00273B58">
        <w:rPr>
          <w:rFonts w:ascii="Lato" w:hAnsi="Lato" w:cs="Arial"/>
        </w:rPr>
        <w:t>s</w:t>
      </w:r>
      <w:r w:rsidR="00B041D2">
        <w:rPr>
          <w:rFonts w:ascii="Lato" w:hAnsi="Lato" w:cs="Arial"/>
        </w:rPr>
        <w:t xml:space="preserve"> </w:t>
      </w:r>
      <w:r w:rsidRPr="007A2FA2">
        <w:rPr>
          <w:rFonts w:ascii="Lato" w:hAnsi="Lato" w:cs="Arial"/>
        </w:rPr>
        <w:t>solicitud</w:t>
      </w:r>
      <w:r w:rsidR="00273B58">
        <w:rPr>
          <w:rFonts w:ascii="Lato" w:hAnsi="Lato" w:cs="Arial"/>
        </w:rPr>
        <w:t>es</w:t>
      </w:r>
      <w:r w:rsidR="0009732D">
        <w:rPr>
          <w:rFonts w:ascii="Lato" w:hAnsi="Lato" w:cs="Arial"/>
        </w:rPr>
        <w:t xml:space="preserve"> de 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273B58">
        <w:rPr>
          <w:rFonts w:ascii="Lato" w:hAnsi="Lato" w:cs="Arial"/>
        </w:rPr>
        <w:t>s</w:t>
      </w:r>
      <w:r w:rsidR="00894996">
        <w:rPr>
          <w:rFonts w:ascii="Lato" w:hAnsi="Lato" w:cs="Arial"/>
        </w:rPr>
        <w:t xml:space="preserve"> con </w:t>
      </w:r>
      <w:r w:rsidR="00273B58">
        <w:rPr>
          <w:rFonts w:ascii="Lato" w:hAnsi="Lato" w:cs="Arial"/>
        </w:rPr>
        <w:t>los</w:t>
      </w:r>
      <w:r w:rsidR="001325E3">
        <w:rPr>
          <w:rFonts w:ascii="Lato" w:hAnsi="Lato" w:cs="Arial"/>
        </w:rPr>
        <w:t xml:space="preserve"> número</w:t>
      </w:r>
      <w:r w:rsidR="00273B58">
        <w:rPr>
          <w:rFonts w:ascii="Lato" w:hAnsi="Lato" w:cs="Arial"/>
        </w:rPr>
        <w:t>s</w:t>
      </w:r>
      <w:r w:rsidR="00B041D2">
        <w:rPr>
          <w:rFonts w:ascii="Lato" w:hAnsi="Lato" w:cs="Arial"/>
        </w:rPr>
        <w:t xml:space="preserve"> de</w:t>
      </w:r>
      <w:r w:rsidR="004022A0">
        <w:rPr>
          <w:rFonts w:ascii="Lato" w:hAnsi="Lato" w:cs="Arial"/>
        </w:rPr>
        <w:t xml:space="preserve"> folio</w:t>
      </w:r>
      <w:r w:rsidR="00DE734F">
        <w:rPr>
          <w:rFonts w:ascii="Lato" w:hAnsi="Lato" w:cs="Arial"/>
        </w:rPr>
        <w:t xml:space="preserve"> </w:t>
      </w:r>
      <w:r w:rsidR="00273B58">
        <w:rPr>
          <w:rFonts w:ascii="Lato" w:hAnsi="Lato" w:cs="Arial"/>
        </w:rPr>
        <w:t>745220, 742020, 734420, 547020</w:t>
      </w:r>
      <w:r w:rsidR="00F720D3">
        <w:rPr>
          <w:rFonts w:ascii="Lato" w:hAnsi="Lato" w:cs="Arial"/>
        </w:rPr>
        <w:t>,</w:t>
      </w:r>
      <w:r w:rsidR="00273B58">
        <w:rPr>
          <w:rFonts w:ascii="Lato" w:hAnsi="Lato" w:cs="Arial"/>
        </w:rPr>
        <w:t xml:space="preserve"> </w:t>
      </w:r>
      <w:r w:rsidR="00AC5E8D">
        <w:rPr>
          <w:rFonts w:ascii="Lato" w:hAnsi="Lato" w:cs="Arial"/>
        </w:rPr>
        <w:t>547120, 547220, 370520, 393920,394020, 445620, 411720, 411820, 412220, 391820, 391920, 494020, 493420, 493520, 612720, 412120, 473820, 473920, 474020,474120, 477820, 47</w:t>
      </w:r>
      <w:r w:rsidR="007E1A9A">
        <w:rPr>
          <w:rFonts w:ascii="Lato" w:hAnsi="Lato" w:cs="Arial"/>
        </w:rPr>
        <w:t>7</w:t>
      </w:r>
      <w:r w:rsidR="00AC5E8D">
        <w:rPr>
          <w:rFonts w:ascii="Lato" w:hAnsi="Lato" w:cs="Arial"/>
        </w:rPr>
        <w:t xml:space="preserve">920, </w:t>
      </w:r>
      <w:r w:rsidR="007E1A9A">
        <w:rPr>
          <w:rFonts w:ascii="Lato" w:hAnsi="Lato" w:cs="Arial"/>
        </w:rPr>
        <w:t xml:space="preserve">478920, </w:t>
      </w:r>
      <w:r w:rsidR="00AC5E8D">
        <w:rPr>
          <w:rFonts w:ascii="Lato" w:hAnsi="Lato" w:cs="Arial"/>
        </w:rPr>
        <w:t>479020,</w:t>
      </w:r>
      <w:r w:rsidR="007E1A9A">
        <w:rPr>
          <w:rFonts w:ascii="Lato" w:hAnsi="Lato" w:cs="Arial"/>
        </w:rPr>
        <w:t xml:space="preserve">479120, </w:t>
      </w:r>
      <w:r w:rsidR="00AC5E8D">
        <w:rPr>
          <w:rFonts w:ascii="Lato" w:hAnsi="Lato" w:cs="Arial"/>
        </w:rPr>
        <w:t xml:space="preserve"> </w:t>
      </w:r>
      <w:r w:rsidR="00AC5E8D" w:rsidRPr="007E1A9A">
        <w:rPr>
          <w:rFonts w:ascii="Lato" w:hAnsi="Lato" w:cs="Arial"/>
        </w:rPr>
        <w:t>479220,</w:t>
      </w:r>
      <w:r w:rsidR="00AC5E8D">
        <w:rPr>
          <w:rFonts w:ascii="Lato" w:hAnsi="Lato" w:cs="Arial"/>
        </w:rPr>
        <w:t xml:space="preserve"> 479320, </w:t>
      </w:r>
      <w:r w:rsidR="005D6C10">
        <w:rPr>
          <w:rFonts w:ascii="Lato" w:hAnsi="Lato" w:cs="Arial"/>
        </w:rPr>
        <w:t xml:space="preserve"> </w:t>
      </w:r>
      <w:r w:rsidR="007E1A9A">
        <w:rPr>
          <w:rFonts w:ascii="Lato" w:hAnsi="Lato" w:cs="Arial"/>
        </w:rPr>
        <w:t xml:space="preserve">479420, 487620, 487720, 487820, </w:t>
      </w:r>
      <w:r w:rsidR="005D6C10">
        <w:rPr>
          <w:rFonts w:ascii="Lato" w:hAnsi="Lato" w:cs="Arial"/>
        </w:rPr>
        <w:t xml:space="preserve">472720, 472820, 472920, </w:t>
      </w:r>
      <w:r w:rsidR="005D6C10">
        <w:rPr>
          <w:rFonts w:ascii="Lato" w:hAnsi="Lato" w:cs="Arial"/>
        </w:rPr>
        <w:lastRenderedPageBreak/>
        <w:t>473020</w:t>
      </w:r>
      <w:r w:rsidR="00AC5E8D">
        <w:rPr>
          <w:rFonts w:ascii="Lato" w:hAnsi="Lato" w:cs="Arial"/>
        </w:rPr>
        <w:t>, 473120,</w:t>
      </w:r>
      <w:r w:rsidR="005D6C10">
        <w:rPr>
          <w:rFonts w:ascii="Lato" w:hAnsi="Lato" w:cs="Arial"/>
        </w:rPr>
        <w:t xml:space="preserve"> 515120, 553020, 553120, 553220, 575720, 399920, 421720, 376720, 575920, 552220, 482320, 482720, 352720, 473220, 473320, 473420, 473520, 473620 y 473720, </w:t>
      </w:r>
      <w:r w:rsidR="00BF473B">
        <w:rPr>
          <w:rFonts w:ascii="Lato" w:hAnsi="Lato" w:cs="Arial"/>
        </w:rPr>
        <w:t>en</w:t>
      </w:r>
      <w:r w:rsidR="00894996">
        <w:rPr>
          <w:rFonts w:ascii="Lato" w:hAnsi="Lato" w:cs="Arial"/>
        </w:rPr>
        <w:t xml:space="preserv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xml:space="preserve">, </w:t>
      </w:r>
      <w:r w:rsidR="009554EB">
        <w:rPr>
          <w:rFonts w:ascii="Lato" w:hAnsi="Lato" w:cs="Arial"/>
          <w:b/>
        </w:rPr>
        <w:t>solicitado por</w:t>
      </w:r>
      <w:r w:rsidR="00745E21">
        <w:rPr>
          <w:rFonts w:ascii="Lato" w:hAnsi="Lato" w:cs="Arial"/>
          <w:b/>
        </w:rPr>
        <w:t xml:space="preserve"> </w:t>
      </w:r>
      <w:r w:rsidR="005D6C10">
        <w:rPr>
          <w:rFonts w:ascii="Lato" w:hAnsi="Lato" w:cs="Arial"/>
          <w:b/>
        </w:rPr>
        <w:t>el Administrador Judicial, Mtro. Marcos Pérez N</w:t>
      </w:r>
      <w:r w:rsidR="007D78DC">
        <w:rPr>
          <w:rFonts w:ascii="Lato" w:hAnsi="Lato" w:cs="Arial"/>
          <w:b/>
        </w:rPr>
        <w:t>ú</w:t>
      </w:r>
      <w:r w:rsidR="005D6C10">
        <w:rPr>
          <w:rFonts w:ascii="Lato" w:hAnsi="Lato" w:cs="Arial"/>
          <w:b/>
        </w:rPr>
        <w:t xml:space="preserve">ñez, </w:t>
      </w:r>
      <w:r w:rsidR="005D6C10" w:rsidRPr="007D78DC">
        <w:rPr>
          <w:rFonts w:ascii="Lato" w:hAnsi="Lato" w:cs="Arial"/>
        </w:rPr>
        <w:t>del Sistema de Justicia Penal del Poder Judicial del Estado de Baja California</w:t>
      </w:r>
      <w:r w:rsidR="005F4AA4" w:rsidRPr="007D78DC">
        <w:rPr>
          <w:rFonts w:ascii="Lato" w:hAnsi="Lato" w:cs="Arial"/>
        </w:rPr>
        <w:t>.</w:t>
      </w:r>
    </w:p>
    <w:p w:rsidR="005D6C10" w:rsidRDefault="005D6C10" w:rsidP="00D45274">
      <w:pPr>
        <w:spacing w:line="360" w:lineRule="auto"/>
        <w:jc w:val="both"/>
        <w:rPr>
          <w:rFonts w:ascii="Lato" w:hAnsi="Lato" w:cs="Arial"/>
        </w:rPr>
      </w:pPr>
    </w:p>
    <w:p w:rsidR="00DF76A5" w:rsidRPr="00D13C2D" w:rsidRDefault="00DF76A5" w:rsidP="00D45274">
      <w:pPr>
        <w:spacing w:line="360" w:lineRule="auto"/>
        <w:jc w:val="both"/>
        <w:rPr>
          <w:rFonts w:ascii="Lato" w:hAnsi="Lato" w:cs="Arial"/>
          <w:sz w:val="22"/>
          <w:szCs w:val="22"/>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A72720">
        <w:rPr>
          <w:rFonts w:ascii="Lato" w:hAnsi="Lato" w:cs="Arial"/>
          <w:b/>
        </w:rPr>
        <w:t>a</w:t>
      </w:r>
      <w:r w:rsidR="00187627">
        <w:rPr>
          <w:rFonts w:ascii="Lato" w:hAnsi="Lato" w:cs="Arial"/>
          <w:b/>
        </w:rPr>
        <w:t xml:space="preserve"> </w:t>
      </w:r>
      <w:r w:rsidR="007E1A9A">
        <w:rPr>
          <w:rFonts w:ascii="Lato" w:hAnsi="Lato" w:cs="Arial"/>
          <w:b/>
        </w:rPr>
        <w:t xml:space="preserve">por el Administrador Judicial, Mtro. Marcos Pérez Núñez, </w:t>
      </w:r>
      <w:r w:rsidR="007E1A9A" w:rsidRPr="007D78DC">
        <w:rPr>
          <w:rFonts w:ascii="Lato" w:hAnsi="Lato" w:cs="Arial"/>
        </w:rPr>
        <w:t>del Sistema de Justicia Penal del Poder Judicial del Estado de Baja California</w:t>
      </w:r>
      <w:r w:rsidR="007E1A9A" w:rsidRPr="00D13C2D">
        <w:rPr>
          <w:rFonts w:ascii="Lato" w:hAnsi="Lato" w:cs="Arial"/>
          <w:sz w:val="22"/>
          <w:szCs w:val="22"/>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643032" w:rsidRPr="00643032" w:rsidRDefault="00DD2D24" w:rsidP="00DD2D24">
      <w:pPr>
        <w:spacing w:line="360" w:lineRule="auto"/>
        <w:jc w:val="both"/>
        <w:rPr>
          <w:rFonts w:ascii="Calibri Light" w:hAnsi="Calibri Light" w:cs="Calibri Light"/>
          <w:color w:val="FFFFFF"/>
          <w:sz w:val="20"/>
          <w:szCs w:val="20"/>
        </w:rPr>
      </w:pPr>
      <w:r>
        <w:rPr>
          <w:rFonts w:ascii="Lato" w:hAnsi="Lato" w:cs="Arial"/>
          <w:b/>
        </w:rPr>
        <w:t xml:space="preserve">1) </w:t>
      </w:r>
      <w:r w:rsidR="00DF76A5" w:rsidRPr="00643032">
        <w:rPr>
          <w:rFonts w:ascii="Lato" w:hAnsi="Lato" w:cs="Arial"/>
          <w:b/>
        </w:rPr>
        <w:t>Mediante la</w:t>
      </w:r>
      <w:r w:rsidR="00643032" w:rsidRPr="00643032">
        <w:rPr>
          <w:rFonts w:ascii="Lato" w:hAnsi="Lato" w:cs="Arial"/>
          <w:b/>
        </w:rPr>
        <w:t>s</w:t>
      </w:r>
      <w:r w:rsidR="00722F69" w:rsidRPr="00643032">
        <w:rPr>
          <w:rFonts w:ascii="Lato" w:hAnsi="Lato" w:cs="Arial"/>
          <w:b/>
        </w:rPr>
        <w:t xml:space="preserve"> solicitud</w:t>
      </w:r>
      <w:r w:rsidR="00643032" w:rsidRPr="00643032">
        <w:rPr>
          <w:rFonts w:ascii="Lato" w:hAnsi="Lato" w:cs="Arial"/>
          <w:b/>
        </w:rPr>
        <w:t>es</w:t>
      </w:r>
      <w:r w:rsidR="008E6DF9" w:rsidRPr="00643032">
        <w:rPr>
          <w:rFonts w:ascii="Lato" w:hAnsi="Lato" w:cs="Arial"/>
          <w:b/>
        </w:rPr>
        <w:t xml:space="preserve"> de referencia</w:t>
      </w:r>
      <w:r w:rsidR="005A403E" w:rsidRPr="00643032">
        <w:rPr>
          <w:rFonts w:ascii="Lato" w:hAnsi="Lato" w:cs="Arial"/>
          <w:b/>
        </w:rPr>
        <w:t>,</w:t>
      </w:r>
      <w:r w:rsidR="00870C1F" w:rsidRPr="00643032">
        <w:rPr>
          <w:rFonts w:ascii="Lato" w:hAnsi="Lato" w:cs="Arial"/>
          <w:b/>
        </w:rPr>
        <w:t xml:space="preserve"> </w:t>
      </w:r>
      <w:r w:rsidR="00372775" w:rsidRPr="00372775">
        <w:rPr>
          <w:rFonts w:ascii="Lato" w:hAnsi="Lato" w:cs="Arial"/>
        </w:rPr>
        <w:t xml:space="preserve">efectuadas por 20 peticionarios distintos, </w:t>
      </w:r>
      <w:r w:rsidR="00870C1F" w:rsidRPr="00372775">
        <w:rPr>
          <w:rFonts w:ascii="Lato" w:hAnsi="Lato" w:cs="Arial"/>
        </w:rPr>
        <w:t>se</w:t>
      </w:r>
      <w:r w:rsidR="00870C1F" w:rsidRPr="00643032">
        <w:rPr>
          <w:rFonts w:ascii="Lato" w:hAnsi="Lato" w:cs="Arial"/>
        </w:rPr>
        <w:t xml:space="preserve"> </w:t>
      </w:r>
      <w:r w:rsidR="00C5719A" w:rsidRPr="00643032">
        <w:rPr>
          <w:rFonts w:ascii="Lato" w:hAnsi="Lato" w:cs="Arial"/>
        </w:rPr>
        <w:t>pide</w:t>
      </w:r>
      <w:r w:rsidR="00643032">
        <w:rPr>
          <w:rFonts w:ascii="Lato" w:hAnsi="Lato" w:cs="Arial"/>
        </w:rPr>
        <w:t xml:space="preserve"> diversa información estadística de la función jurisdiccional del sistema de justicia oral acusatorio y en el sistema tradicional, misma que se transcribe en el cuadro siguiente</w:t>
      </w:r>
      <w:r w:rsidR="005A59C7" w:rsidRPr="00643032">
        <w:rPr>
          <w:rFonts w:ascii="Lato" w:hAnsi="Lato" w:cs="Arial"/>
        </w:rPr>
        <w:t>:</w:t>
      </w:r>
      <w:r w:rsidR="003D06DB" w:rsidRPr="00643032">
        <w:rPr>
          <w:rFonts w:ascii="Lato" w:hAnsi="Lato" w:cs="Arial"/>
        </w:rPr>
        <w:t xml:space="preserve"> </w:t>
      </w:r>
      <w:r w:rsidR="00643032" w:rsidRPr="00643032">
        <w:rPr>
          <w:rFonts w:ascii="Calibri Light" w:hAnsi="Calibri Light" w:cs="Calibri Light"/>
          <w:color w:val="FFFFFF"/>
          <w:sz w:val="20"/>
          <w:szCs w:val="20"/>
        </w:rPr>
        <w:t>/</w:t>
      </w:r>
      <w:proofErr w:type="spellStart"/>
      <w:r w:rsidR="00643032" w:rsidRPr="00643032">
        <w:rPr>
          <w:rFonts w:ascii="Calibri Light" w:hAnsi="Calibri Light" w:cs="Calibri Light"/>
          <w:color w:val="FFFFFF"/>
          <w:sz w:val="20"/>
          <w:szCs w:val="20"/>
        </w:rPr>
        <w:t>MXL</w:t>
      </w:r>
      <w:proofErr w:type="spellEnd"/>
      <w:r w:rsidR="00643032" w:rsidRPr="00643032">
        <w:rPr>
          <w:rFonts w:ascii="Calibri Light" w:hAnsi="Calibri Light" w:cs="Calibri Light"/>
          <w:color w:val="FFFFFF"/>
          <w:sz w:val="20"/>
          <w:szCs w:val="20"/>
        </w:rPr>
        <w:t>/2020 SOLICITUD DE INFORMACIÓN</w:t>
      </w:r>
    </w:p>
    <w:tbl>
      <w:tblPr>
        <w:tblStyle w:val="Tablaconcuadrcula"/>
        <w:tblW w:w="9216" w:type="dxa"/>
        <w:jc w:val="center"/>
        <w:tblLook w:val="04A0"/>
      </w:tblPr>
      <w:tblGrid>
        <w:gridCol w:w="1278"/>
        <w:gridCol w:w="7938"/>
      </w:tblGrid>
      <w:tr w:rsidR="00643032" w:rsidRPr="00DD2D24" w:rsidTr="00DD2D24">
        <w:trPr>
          <w:tblHeader/>
          <w:jc w:val="center"/>
        </w:trPr>
        <w:tc>
          <w:tcPr>
            <w:tcW w:w="1278" w:type="dxa"/>
            <w:shd w:val="clear" w:color="auto" w:fill="F2F2F2" w:themeFill="background1" w:themeFillShade="F2"/>
          </w:tcPr>
          <w:p w:rsidR="00643032" w:rsidRPr="00DD2D24" w:rsidRDefault="00643032" w:rsidP="009D3298">
            <w:pPr>
              <w:autoSpaceDE w:val="0"/>
              <w:autoSpaceDN w:val="0"/>
              <w:adjustRightInd w:val="0"/>
              <w:jc w:val="center"/>
              <w:rPr>
                <w:rFonts w:ascii="Lato" w:hAnsi="Lato" w:cs="Calibri Light"/>
                <w:b/>
                <w:color w:val="000000"/>
                <w:sz w:val="16"/>
                <w:szCs w:val="16"/>
              </w:rPr>
            </w:pPr>
            <w:r w:rsidRPr="00DD2D24">
              <w:rPr>
                <w:rFonts w:ascii="Lato" w:hAnsi="Lato" w:cs="Calibri Light"/>
                <w:b/>
                <w:color w:val="000000"/>
                <w:sz w:val="16"/>
                <w:szCs w:val="16"/>
              </w:rPr>
              <w:t>Folio</w:t>
            </w:r>
          </w:p>
        </w:tc>
        <w:tc>
          <w:tcPr>
            <w:tcW w:w="7938" w:type="dxa"/>
            <w:shd w:val="clear" w:color="auto" w:fill="F2F2F2" w:themeFill="background1" w:themeFillShade="F2"/>
          </w:tcPr>
          <w:p w:rsidR="00643032" w:rsidRPr="00DD2D24" w:rsidRDefault="00643032" w:rsidP="00DD2D24">
            <w:pPr>
              <w:autoSpaceDE w:val="0"/>
              <w:autoSpaceDN w:val="0"/>
              <w:adjustRightInd w:val="0"/>
              <w:jc w:val="center"/>
              <w:rPr>
                <w:rFonts w:ascii="Lato" w:hAnsi="Lato" w:cs="Calibri Light"/>
                <w:b/>
                <w:color w:val="000000"/>
                <w:sz w:val="16"/>
                <w:szCs w:val="16"/>
              </w:rPr>
            </w:pPr>
            <w:r w:rsidRPr="00DD2D24">
              <w:rPr>
                <w:rFonts w:ascii="Lato" w:hAnsi="Lato" w:cs="Calibri Light"/>
                <w:b/>
                <w:color w:val="000000"/>
                <w:sz w:val="16"/>
                <w:szCs w:val="16"/>
              </w:rPr>
              <w:t>Solicitud</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745220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Deseo conocer la cantidad de causas penales que se han iniciado en el sistema tradicional y el actual sistema acusatorio, con motivo de la acción penal por particulares/acción privada.</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742020</w:t>
            </w:r>
          </w:p>
        </w:tc>
        <w:tc>
          <w:tcPr>
            <w:tcW w:w="7938" w:type="dxa"/>
          </w:tcPr>
          <w:p w:rsidR="00643032" w:rsidRPr="00643032" w:rsidRDefault="00643032" w:rsidP="00DD2D24">
            <w:pPr>
              <w:autoSpaceDE w:val="0"/>
              <w:autoSpaceDN w:val="0"/>
              <w:adjustRightInd w:val="0"/>
              <w:jc w:val="both"/>
              <w:rPr>
                <w:rFonts w:ascii="Lato" w:hAnsi="Lato"/>
                <w:sz w:val="16"/>
                <w:szCs w:val="16"/>
              </w:rPr>
            </w:pPr>
            <w:r w:rsidRPr="00643032">
              <w:rPr>
                <w:rFonts w:ascii="Lato" w:hAnsi="Lato"/>
                <w:sz w:val="16"/>
                <w:szCs w:val="16"/>
              </w:rPr>
              <w:t xml:space="preserve">Por parte del Supremo Tribunal de Justicia del Estado de Baja California, requiero 05 cinco resoluciones en las que cualquiera de las Salas que conocen y tienen competencia en materia penal, hubieren valorado pruebas como parte de su función revisora de las sentencias dictadas en la etapa de juicio oral por los Juzgados de primera instancia, todo con relación al Sistema Acusatorio y oral, sin importar si son condenatorias o absolutorias. </w:t>
            </w:r>
          </w:p>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Por parte del Consejo de la Judicatura del Estado de Baja California, requiero 05 cinco resoluciones en las que cualquiera de los Juzgadores de Primera Instancia que conocen y tienen competencia en materia penal, hubieren valorado pruebas en la sentencias dictadas en la etapa de juicio oral del Sistema Acusatorio y oral, sin importar la jurisdicción a la cual pertenezcan y tampoco si son absolutorias o condenatorias.</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734420</w:t>
            </w:r>
          </w:p>
        </w:tc>
        <w:tc>
          <w:tcPr>
            <w:tcW w:w="7938" w:type="dxa"/>
          </w:tcPr>
          <w:p w:rsidR="00643032" w:rsidRPr="00643032" w:rsidRDefault="00643032" w:rsidP="00DD2D24">
            <w:pPr>
              <w:autoSpaceDE w:val="0"/>
              <w:autoSpaceDN w:val="0"/>
              <w:adjustRightInd w:val="0"/>
              <w:jc w:val="both"/>
              <w:rPr>
                <w:rFonts w:ascii="Lato" w:hAnsi="Lato"/>
                <w:sz w:val="16"/>
                <w:szCs w:val="16"/>
              </w:rPr>
            </w:pPr>
            <w:r w:rsidRPr="00643032">
              <w:rPr>
                <w:rFonts w:ascii="Lato" w:hAnsi="Lato"/>
                <w:sz w:val="16"/>
                <w:szCs w:val="16"/>
              </w:rPr>
              <w:t>PDF con cuestionario sobre: En el marco del quinceavo aniversario de la publicación de la reforma constitucional del</w:t>
            </w:r>
          </w:p>
          <w:p w:rsidR="00643032" w:rsidRPr="00643032" w:rsidRDefault="00643032" w:rsidP="00DD2D24">
            <w:pPr>
              <w:autoSpaceDE w:val="0"/>
              <w:autoSpaceDN w:val="0"/>
              <w:adjustRightInd w:val="0"/>
              <w:jc w:val="both"/>
              <w:rPr>
                <w:rFonts w:ascii="Lato" w:hAnsi="Lato"/>
                <w:sz w:val="16"/>
                <w:szCs w:val="16"/>
              </w:rPr>
            </w:pPr>
            <w:r w:rsidRPr="00643032">
              <w:rPr>
                <w:rFonts w:ascii="Lato" w:hAnsi="Lato"/>
                <w:sz w:val="16"/>
                <w:szCs w:val="16"/>
              </w:rPr>
              <w:t>artículo 18 sobre el Sistema Integral de Justicia Penal para Adolescentes y el trigésimo aniversario de la Convención sobre los derechos del Niño, solicito la siguiente información en formato abierto (Excel u otro que permita su procesamiento) de personas adolescentes enviados por la autoridad judicial a las autoridades administrativas encargadas de ejecutar y hacer cumplir las medidas sancionadoras privativas o no de la libertad durante el año 2019, independientemente de la fecha de inicio del proceso penal. Por favor, contestar incluyendo datos de la totalidad de regiones en las cuales opera el Centro de Internamiento Especializado para Adolescentes en el Estado de Baja California.</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547020</w:t>
            </w:r>
          </w:p>
        </w:tc>
        <w:tc>
          <w:tcPr>
            <w:tcW w:w="7938" w:type="dxa"/>
          </w:tcPr>
          <w:p w:rsidR="00643032" w:rsidRPr="00643032" w:rsidRDefault="00643032" w:rsidP="00DD2D24">
            <w:pPr>
              <w:jc w:val="both"/>
              <w:rPr>
                <w:rFonts w:ascii="Lato" w:hAnsi="Lato"/>
                <w:sz w:val="16"/>
                <w:szCs w:val="16"/>
              </w:rPr>
            </w:pPr>
            <w:r w:rsidRPr="00643032">
              <w:rPr>
                <w:rFonts w:ascii="Lato" w:hAnsi="Lato"/>
                <w:sz w:val="16"/>
                <w:szCs w:val="16"/>
              </w:rPr>
              <w:t>Solicito el número de personas a las que se les dio durante el proceso arresto domiciliario de 2012 a la fecha (indicar el corte de la misma). Por año, entidad federativa, municipio, delito y/o delitos por los que está siendo procesada, motivos por los que solicitó el arresto domiciliario, edad y sexo de la persona que está siendo procesada y nombre del juzgado.</w:t>
            </w:r>
          </w:p>
          <w:p w:rsidR="00643032" w:rsidRPr="00643032" w:rsidRDefault="00643032" w:rsidP="00DD2D24">
            <w:pPr>
              <w:jc w:val="both"/>
              <w:rPr>
                <w:rFonts w:ascii="Lato" w:hAnsi="Lato" w:cs="Calibri Light"/>
                <w:color w:val="000000"/>
                <w:sz w:val="16"/>
                <w:szCs w:val="16"/>
              </w:rPr>
            </w:pPr>
            <w:r w:rsidRPr="00643032">
              <w:rPr>
                <w:rFonts w:ascii="Lato" w:hAnsi="Lato"/>
                <w:sz w:val="16"/>
                <w:szCs w:val="16"/>
              </w:rPr>
              <w:lastRenderedPageBreak/>
              <w:t>Solicito el número de personas a las que se les negó el arresto domiciliario estando en proceso de 2012 a la fecha (indicar el corte de la misma). Por año, entidad federativa, municipio, delito y/o delitos por los que está siendo procesada, motivos por los que se les negó la solicitud del arresto domiciliario, edad y sexo de la persona que está siendo procesada y nombre del juzgado.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lastRenderedPageBreak/>
              <w:t>547120</w:t>
            </w:r>
          </w:p>
        </w:tc>
        <w:tc>
          <w:tcPr>
            <w:tcW w:w="7938" w:type="dxa"/>
          </w:tcPr>
          <w:p w:rsidR="00643032" w:rsidRPr="00643032" w:rsidRDefault="00643032" w:rsidP="00DD2D24">
            <w:pPr>
              <w:jc w:val="both"/>
              <w:rPr>
                <w:rFonts w:ascii="Lato" w:hAnsi="Lato"/>
                <w:sz w:val="16"/>
                <w:szCs w:val="16"/>
              </w:rPr>
            </w:pPr>
            <w:r w:rsidRPr="00643032">
              <w:rPr>
                <w:rFonts w:ascii="Lato" w:hAnsi="Lato"/>
                <w:sz w:val="16"/>
                <w:szCs w:val="16"/>
              </w:rPr>
              <w:t xml:space="preserve">Solicito el número de personas CONDENADAD QUE SE LES DIO PRISIÓN domiciliario de 2012 a la fecha (indicar el corte de la misma). Por año, entidad federativa, municipio, delito y/o delitos por los que la persona fue condenada, motivos por los que solicitó la prisión domiciliaria y cuánto durará, NOMBRE DE LA PERSONA, edad y sexo, así como el nombre del juzgado. Antes de que se le otorgara la prisión domiciliaria, ¿En </w:t>
            </w:r>
            <w:r w:rsidR="00E56764" w:rsidRPr="00643032">
              <w:rPr>
                <w:rFonts w:ascii="Lato" w:hAnsi="Lato"/>
                <w:sz w:val="16"/>
                <w:szCs w:val="16"/>
              </w:rPr>
              <w:t>qué</w:t>
            </w:r>
            <w:r w:rsidRPr="00643032">
              <w:rPr>
                <w:rFonts w:ascii="Lato" w:hAnsi="Lato"/>
                <w:sz w:val="16"/>
                <w:szCs w:val="16"/>
              </w:rPr>
              <w:t xml:space="preserve"> centro de readaptación social federal o estatal estuvo y por </w:t>
            </w:r>
            <w:r w:rsidR="00E56764" w:rsidRPr="00643032">
              <w:rPr>
                <w:rFonts w:ascii="Lato" w:hAnsi="Lato"/>
                <w:sz w:val="16"/>
                <w:szCs w:val="16"/>
              </w:rPr>
              <w:t>cuánto</w:t>
            </w:r>
            <w:r w:rsidRPr="00643032">
              <w:rPr>
                <w:rFonts w:ascii="Lato" w:hAnsi="Lato"/>
                <w:sz w:val="16"/>
                <w:szCs w:val="16"/>
              </w:rPr>
              <w:t xml:space="preserve"> tiempo?  </w:t>
            </w:r>
          </w:p>
          <w:p w:rsidR="00643032" w:rsidRPr="00643032" w:rsidRDefault="00643032" w:rsidP="00DD2D24">
            <w:pPr>
              <w:jc w:val="both"/>
              <w:rPr>
                <w:rFonts w:ascii="Lato" w:hAnsi="Lato"/>
                <w:sz w:val="16"/>
                <w:szCs w:val="16"/>
              </w:rPr>
            </w:pPr>
          </w:p>
          <w:p w:rsidR="00643032" w:rsidRPr="00643032" w:rsidRDefault="00643032" w:rsidP="00DD2D24">
            <w:pPr>
              <w:jc w:val="both"/>
              <w:rPr>
                <w:rFonts w:ascii="Lato" w:hAnsi="Lato" w:cs="Calibri Light"/>
                <w:color w:val="000000"/>
                <w:sz w:val="16"/>
                <w:szCs w:val="16"/>
              </w:rPr>
            </w:pPr>
            <w:r w:rsidRPr="00643032">
              <w:rPr>
                <w:rFonts w:ascii="Lato" w:hAnsi="Lato"/>
                <w:sz w:val="16"/>
                <w:szCs w:val="16"/>
              </w:rPr>
              <w:t xml:space="preserve">Solicito el número de personas CONDENADAS a las que se les negó la prisión domiciliaria de 2012 a la fecha (indicar el corte de la misma). Por año, entidad federativa, municipio, delito y/o delitos por los que fue sentenciada, motivos por los que se les negó la solicitud del arresto domiciliario, NOMBRE DE LA PERSONA, edad y sexo, así como el nombre del juzgado. ¿En qué centro de readaptación social federal o estatal está la persona?  </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547220</w:t>
            </w:r>
          </w:p>
        </w:tc>
        <w:tc>
          <w:tcPr>
            <w:tcW w:w="7938" w:type="dxa"/>
          </w:tcPr>
          <w:p w:rsidR="00643032" w:rsidRPr="00643032" w:rsidRDefault="00643032" w:rsidP="00DD2D24">
            <w:pPr>
              <w:jc w:val="both"/>
              <w:rPr>
                <w:rFonts w:ascii="Lato" w:hAnsi="Lato"/>
                <w:sz w:val="16"/>
                <w:szCs w:val="16"/>
              </w:rPr>
            </w:pPr>
            <w:r w:rsidRPr="00643032">
              <w:rPr>
                <w:rFonts w:ascii="Lato" w:hAnsi="Lato"/>
                <w:sz w:val="16"/>
                <w:szCs w:val="16"/>
              </w:rPr>
              <w:t>Solicito TODAS las sentencias en su versión electrónica de los imputados por los delitos de pederastia, violación, abuso sexual, corrupción de menores y pornografía infantil QUE TENGAN COMO OCUPACIÓN MINISTRO DE CULTO, SACERDOTE Y/O PASTOR. Este dato consta en las entrevistas o declaraciones preparatorias en donde se piden los datos generales de cada imputado.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370520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Número de sentencias emitidas por los delitos de tortura y por el delito de tratos y penas crueles inhumanos y degradantes entre el 1 de enero y el 31 de diciembre de 2019, desagregadas según el tipo de sentencia (condenatoria o absolutorias), y según la instancia (en primera instancia, en apelación o en amparo directo). Se solicita la versión pública digitalizada de las sentencias definitivas por tortura y/o tratos o penas crueles, inhumanos o degradantes dictadas por los juzgados en materia penal de su jurisdicción entre el 1 de enero y el 31 de diciembre de 2019.</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393920</w:t>
            </w:r>
          </w:p>
        </w:tc>
        <w:tc>
          <w:tcPr>
            <w:tcW w:w="7938" w:type="dxa"/>
          </w:tcPr>
          <w:p w:rsidR="00643032" w:rsidRPr="00643032" w:rsidRDefault="00643032" w:rsidP="00DD2D24">
            <w:pPr>
              <w:autoSpaceDE w:val="0"/>
              <w:autoSpaceDN w:val="0"/>
              <w:adjustRightInd w:val="0"/>
              <w:jc w:val="both"/>
              <w:rPr>
                <w:rFonts w:ascii="Lato" w:hAnsi="Lato"/>
                <w:sz w:val="16"/>
                <w:szCs w:val="16"/>
              </w:rPr>
            </w:pPr>
            <w:r w:rsidRPr="00643032">
              <w:rPr>
                <w:rFonts w:ascii="Lato" w:hAnsi="Lato"/>
                <w:sz w:val="16"/>
                <w:szCs w:val="16"/>
              </w:rPr>
              <w:t xml:space="preserve">Solicito me informe, en cuántos procesos penales se solicitó la exclusión de una prueba por haber sido obtenida directa o indirectamente a través de tortura o de cualquier otra violación a derechos humanos como lo señala la Ley General para Prevenir, Investigar y Sancionar la Tortura, entre el 27 de junio de 2017 y el 31 de diciembre de 2019? </w:t>
            </w:r>
          </w:p>
          <w:p w:rsidR="00643032" w:rsidRPr="00643032" w:rsidRDefault="00643032" w:rsidP="00DD2D24">
            <w:pPr>
              <w:autoSpaceDE w:val="0"/>
              <w:autoSpaceDN w:val="0"/>
              <w:adjustRightInd w:val="0"/>
              <w:jc w:val="both"/>
              <w:rPr>
                <w:rFonts w:ascii="Lato" w:hAnsi="Lato"/>
                <w:sz w:val="16"/>
                <w:szCs w:val="16"/>
              </w:rPr>
            </w:pPr>
          </w:p>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¿En cuántos de esos casos la referida solicitud la presentó una persona defensora de oficio?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394020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me informe, ¿cuántos procesos penales se han resuelto por incidente de desvanecimiento de datos por haber sido obtenida alguna evidencia a través de tortura o de cualquier otra violación a derechos humanos como lo señala la Ley General para Prevenir, Investigar y Sancionar la Tortura, entre el 27 de junio de 2017 y el 31 de diciembre de 2019?</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445620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Deseo obtener un archivo Excel que contenga la siguiente información: 1) el número de robos a transeúnte con violencia en la vía pública y espacios abiertos al público que se cometieron en el año de 2015 y alcanzaron sentencia condenatoria el mismo año 2015, indicando el municipio en donde se cometió dicho delito; 2) el número de robos a transeúnte con violencia en la vía pública y espacios abiertos al público que se cometieron en el año de 2016 y alcanzaron sentencia condenatoria el mismo año 2016, indicando el municipio en donde se cometió dicho delito; 3) el número de robos a transeúnte con violencia en la vía pública y espacios abiertos al público que se cometieron en el año de 2017 y alcanzaron sentencia condenatoria el mismo año 2017, indicando el municipio en donde se cometió dicho delito, y; 3) el número de robos a transeúnte con violencia en la vía pública y espacios abiertos al público que se cometieron en el año de 2018 y alcanzaron sentencia condenatoria el mismo año de 2018, indicando el municipio en donde se cometió dicho delito. Para sistematizar la información, se sugiere una primera columna con el nombre de los municipios y otras columnas para cada uno de los años solicitados. Gracias.</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411720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conocer el número de sentencias condenatorias emitidas por el delito de trata de personas en modalidad de la prostitución ajena y explotación sexual del 1 de enero de 2000 al 14 de abril de 2020. Desglosar la información por año, entidad federativa, modalidad del delito, tipo de sentencia, tiempo de sentencia, sexo y nacionalidad de la víctima, sexo y nacionalidad del sentenciado. Solicitud enviada al organismo jurisdiccional del estado.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411820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conocer el número de sentencias condenatorias emitidas por el delito de trata de personas en modalidad de la prostitución ajena y explotación sexual del 1 de enero de 2000 al 14 de abril de 2020. Desglosar la información por año, entidad federativa, modalidad del delito, tipo de sentencia, tiempo de sentencia, sexo y nacionalidad de la víctima, sexo y nacionalidad del sentenciado. Solicitud enviada al organismo jurisdiccional del estado.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412220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conocer el número de personas sentenciadas derivado de sentencias condenatorias por el delito de trata de personas en modalidad de la prostitución ajena y explotación sexual del 1 de enero de 2000 al 13 de abril de 2020. Desglosar la información por año, entidad federativa, modalidad del delito, tipo de sentencia, tiempo de sentencia, sexo del sentenciado, edad, nacionalidad, situación jurídica. Solicitud enviada al organismo jurisdiccional del estado.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391820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 xml:space="preserve">Al revisar los datos del Censo de Impartición de Justicia estatal del INEGI, observo que los datos de su entidad sobre causas penales por homicidio y feminicidio ingresadas a primera instancia o equivalentes, no se encuentran desagregados por Municipio en su totalidad, y únicamente se reportan datos para toda la entidad. Considerando que este hecho limita el derecho ciudadano de acceder a la información pública, se solicita lo </w:t>
            </w:r>
            <w:r w:rsidRPr="00643032">
              <w:rPr>
                <w:rFonts w:ascii="Lato" w:hAnsi="Lato"/>
                <w:sz w:val="16"/>
                <w:szCs w:val="16"/>
              </w:rPr>
              <w:lastRenderedPageBreak/>
              <w:t>siguiente: Una base de datos de todos los municipios de su entidad, durante el periodo (2011 -2019), en la que se indique cuántas causas penales por homicidio (culposos y dolosos) y feminicidio (en ambos casos tanto tentativas como casos consumados), ocurridos en cada municipio, ingresaron a los tribunales de primera instancia (o equivalentes) durante cada año, distinguiendo el tipo de sistema penal en el que se registraron. Agradecería que envíen archivo en formato de base de datos (.xls, .csv, .dbf, o .rds) y con el desglose de todas las causas penales por municipio de ocurrencia del probable delito.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lastRenderedPageBreak/>
              <w:t>391920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Al revisar los datos del Censo de Impartición de Justicia estatal del INEGI, observo que los datos de su entidad sobre causas penales por homicidio y feminicidio ingresadas a primera instancia o equivalentes, no se encuentran desagregados por Municipio en su totalidad, y únicamente se reportan datos para toda la entidad. Considerando que este hecho limita el derecho ciudadano de acceder a la información pública, se solicita lo siguiente: Una base de datos de todos los municipios de su entidad, durante el periodo (2011 -2019), en la que se indique cuántas causas penales por homicidio (culposos y dolosos) y feminicidio (en ambos casos tanto tentativas como casos consumados), ocurridos en cada municipio, ingresaron a los tribunales de primera instancia (o equivalentes) durante cada año, distinguiendo el tipo de sistema penal en el que se registraron. Agradecería que envíen archivo en formato de base de datos (.xls, .csv, .dbf, o .rds) y con el desglose de todas las causas penales por municipio de ocurrencia del probable delito.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494020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1.- ¿Cuál es el número de defensores públicos con que cuenta en total, ya sea por Estado, Municipio o Partido Judicial? 2.- ¿Cuál es el número de Asesores Jurídicos públicos con que cuenta en total, ya sea por Estado, Municipio o Partido Judicial? 3.- ¿Cuál es el número de audiencias penales que llevan a cabo por día, semanal y de manera mensual en total, por Estado, Municipio y partido Judicial? 4.- ¿Cuantas audiencias en materia penal son diferidas, a causa de no contar con un defensor público? 5.- ¿Cuantas audiencias en materia penal son diferidas, a causa de no contar con un asesor jurídico? 6.- ¿Cuantas audiencias en materia penal son diferidas, por no haber corroborado cual es la solicitud de la víctima por concepto de reparación del daño? 7.- ¿Cuantas audiencias en materia penal son diferidas, por no tener constancia de que la víctima, renuncia a la reparación del daño? 8.- ¿Cuál es el salario mensual de los Defensores Públicos? 9.- ¿Cuál es el salario mensual de los Asesores Jurídicos Públicos? 10.- ¿Cuantas audiencias desahoga en promedio un Defensor Público en materia penal por día, por semana, por quincena y por mes? 11.- ¿Cuantas audiencias desahoga en promedio un Asesor Jurídico Público en materia penal por día, por semana, por quincena y por mes? 12.- ¿Costo por audiencia para el Poder Judicial?</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493420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Quiero conocer el número de procedimientos abiertos y resueltos por el delito de trata de personas en baja california de 2010 a 2020</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493520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quiero conocer el número de ordenes aprehensión se giraron por el delito de trata de personas y cuantas autorizaciones judiciales relacionadas con trata de personas emitieron los jueces en baja california del 2010 a mayo del 2020</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612720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la información referente al número de sentencias definitivas que los tribunales de su jurisdicción han emitido por el delito de homicidio doloso cometido por servidor público, señalando si fueron condenatorias o absolutorias, de 2006 al 31 de diciembre de 2019. Esto lo requiero desglosado por número de sentencia, año en que ocurrieron los hechos, año en que se emitió la sentencia y las autoridades responsables.</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412120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la versión pública de las sentencias condenatorias firmes emitidas por el delito de trata de personas en modalidad de la prostitución ajena y explotación sexual del 1 de enero de 2000 al 14 de abril de 2020. Solicitud enviada al organismo jurisdiccional del estado.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473820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conocer el número de sentencias absolutorias por el delito de feminicidio en grado de tentativa o tentativa de feminicidio del 1 de enero de 2009 al 15 de mayo de 2020. Desglosar información por año, entidad federativa, razón de absolución, medios de impugnación por la que se revocó la sentencia, sexo de la víctima, sexo del sentenciado. Solicitud enviada al organismo jurisdiccional del estado.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473920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conocer el número de sentencias absolutorias por el delito de lesiones dolosas donde las víctimas sean mujeres o de sexo femenino, del 1 de enero de 2009 al 15 de mayo de 2020. Desglosar información por año, entidad federativa, razón de absolución, medios de impugnación por la que se revocó la sentencia, sexo de la víctima, sexo del sentenciado. Solicitud enviada al organismo jurisdiccional del estado.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474020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conocer el número de sentencias absolutorias por el delito de lesiones dolosas donde las víctimas sean mujeres o de sexo femenino, del 1 de enero de 2009 al 15 de mayo de 2020. Desglosar información por año, entidad federativa, razón de absolución, medios de impugnación por la que se revocó la sentencia, sexo de la víctima, sexo del sentenciado. Solicitud enviada al organismo jurisdiccional del estado.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474120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conocer el número de sentencias absolutorias por el delito de homicidio en grado de tentativa o tentativa de homicidio, donde las víctimas sean mujeres o de sexo femenino, del 1 de enero de 2009 al 15 de mayo de 2020. Desglosar información por año, entidad federativa, razón de absolución, medios de impugnación por la que se revocó la sentencia, sexo de la víctima, sexo del sentenciado. Solicitud enviada al organismo jurisdiccional del estado.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477820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conocer el número de sentencias absolutorias por el delito de homicidio calificado en grado de tentativa o tentativa de homicidio calificado, donde las víctimas sean mujeres o de sexo femenino, del 1 de enero de 2009 al 15 de mayo de 2020. Desglosar información por año, entidad federativa, razón de absolución, medios de impugnación por la que se revocó la sentencia, sexo de la víctima, sexo del sentenciado. Solicitud enviada al organismo jurisdiccional del estado.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477920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 xml:space="preserve">Solicito conocer el número de sentencias absolutorias por el delito de violencia familiar, donde la víctima sea mujer o de sexo femenino, del 1 de enero de 2009 al 15 de mayo de 2020. Desglosar información por año, entidad federativa, razón de absolución, medios de impugnación por la que se revocó la sentencia, sexo de la </w:t>
            </w:r>
            <w:r w:rsidRPr="00643032">
              <w:rPr>
                <w:rFonts w:ascii="Lato" w:hAnsi="Lato"/>
                <w:sz w:val="16"/>
                <w:szCs w:val="16"/>
              </w:rPr>
              <w:lastRenderedPageBreak/>
              <w:t>víctima, sexo del sentenciado. Solicitud enviada al organismo jurisdiccional del estado.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lastRenderedPageBreak/>
              <w:t>478920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conocer el número de personas indiciadas e imputadas por el delito de feminicidio en grado de tentativa o tentativa de feminicidio del 1 de enero de 2009 al 15 de mayo 2020. Desglosar información por año, entidad federativa, modalidad del delito, sexo y edad del imputado, nacionalidad, situación jurídica. Solicitud enviada al organismo jurisdiccional del estado.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479020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conocer el número de personas indiciadas e imputadas por el delito de feminicidio en grado de tentativa o tentativa de feminicidio del 1 de enero de 2009 al 15 de mayo 2020. Desglosar información por año, entidad federativa, modalidad del delito, sexo y edad del imputado, nacionalidad, situación jurídica. Solicitud enviada al organismo jurisdiccional del estado.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479120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conocer el número de personas indiciadas e imputadas por el delito de feminicidio en grado de tentativa o tentativa de feminicidio del 1 de enero de 2009 al 15 de mayo 2020. Desglosar información por año, entidad federativa, modalidad del delito, sexo y edad del imputado, nacionalidad, situación jurídica. Solicitud enviada al organismo jurisdiccional del estado.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479220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conocer el número de personas indiciadas e imputadas por el delito de lesiones dolosas, donde la víctima sea mujer o de sexo femenino, del 1 de enero de 2009 al 15 de mayo de 2020. Desglosar información por año, entidad federativa, modalidad del delito, sexo y edad del imputado, nacionalidad, situación jurídica. Solicitud enviada al organismo jurisdiccional del estado.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479320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conocer el número de personas indiciadas e imputadas por el delito de lesiones dolosas, donde la víctima sea mujer o de sexo femenino, del 1 de enero de 2009 al 15 de mayo de 2020. Desglosar información por año, entidad federativa, modalidad del delito, sexo y edad del imputado, nacionalidad, situación jurídica. Solicitud enviada al organismo jurisdiccional del estado.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479420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conocer el número de personas indiciadas e imputadas por el delito de tentativa de homicidio u homicidio en grado de tentativa, donde la víctima sea mujer o de sexo femenino, del 1 de enero de 2009 al 15 de mayo de 2020. Desglosar información por año, entidad federativa, modalidad del delito, sexo y edad del imputado, nacionalidad, situación jurídica.</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487620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conocer el número de personas indiciadas e imputadas por el delito de tentativa de homicidio calificado u homicidio calificado en grado de tentativa, donde la víctima sea mujer o de sexo femenino, del 1 de enero de 2009 al 15 de mayo de 2020. Desglosar información por año, entidad federativa, modalidad del delito, sexo y edad del imputado, nacionalidad, situación jurídica. Solicitud enviada al organismo jurisdiccional del estado.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487720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conocer el número de personas indiciadas e imputadas por el delito de violencia familiar, donde la víctima sea mujer o de sexo femenino, del 1 de enero de 2009 al 15 de mayo de 2020. Desglosar información por año, entidad federativa, modalidad del delito, sexo y edad del imputado, nacionalidad, situación jurídica. Solicitud enviada al organismo jurisdiccional del estado.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487820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conocer el número de personas indiciadas e imputadas por el delito de violencia familiar, donde la víctima sea mujer o de sexo femenino, del 1 de enero de 2009 al 15 de mayo de 2020. Desglosar información por año, entidad federativa, modalidad del delito, sexo y edad del imputado, nacionalidad, situación jurídica. Solicitud enviada al organismo jurisdiccional del estado.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472720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conocer el número de sentencias condenatorias emitidas por el delito de feminicidio en grado de tentativa o tentativa de feminicidio del 1 de enero de 2009 al 10 de mayo de 2020. Desglosar información por año, entidad federativa, tipo de sentencia, tiempo de sentencia, sexo y edad de la víctima, sexo y edad de la persona condenada; especificar el tipo de lesiones que presentó la víctima (por arma de fuego, arma blanca, asfixia, mutilación, quemadura, golpes, sexuales). Solicitud enviada al organismo jurisdiccional del estado.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472820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conocer el número de sentencias condenatorias emitidas por el delito de lesiones dolosas, donde la víctima sea mujer o de sexo femenino, del 1 de enero de 2009 al 10 de mayo de 2020. Desglosar información por año, entidad federativa, tipo de sentencia, tiempo de sentencia, sexo y edad de la víctima, sexo y edad de la persona condenada; especificar el tipo de lesiones que presentó la víctima (por arma de fuego, arma blanca, asfixia, mutilación, quemadura, golpes, sexuales).</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472920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conocer el número de sentencias condenatorias emitidas por el delito de tentativa de homicidio u homicidio en grado de tentativa, donde la víctima sea mujer o de sexo femenino, del 1 de enero de 2009 al 10 de mayo de 2020. Desglosar información por año, entidad federativa, tipo de sentencia, tiempo de sentencia, sexo y edad de la víctima, sexo y edad de la persona condenada; especificar el tipo de lesiones que presentó la víctima (por arma de fuego, arma blanca, asfixia, mutilación, quemadura, golpes, sexuales). Solicitud enviada al organismo jurisdiccional del estado.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473020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conocer el número de sentencias condenatorias emitidas por el delito de tentativa de homicidio calificado u homicidio calificado en grado de tentativa, donde la víctima sea mujer o de sexo femenino, del 1 de enero de 2009 al 10 de mayo de 2020. Desglosar información por año, entidad federativa, tipo de sentencia, tiempo de sentencia, sexo y edad de la víctima, sexo y edad de la persona condenada; especificar el tipo de lesiones que presentó la víctima (por arma de fuego, arma blanca, asfixia, mutilación, quemadura, golpes, sexuales). Solicitud enviada al organismo jurisdiccional del estado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473120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Solicito conocer el número de sentencias condenatorias emitidas por el delito de violencia familiar, donde la víctima sea mujer o de sexo femenino, del 1 de enero de 2009 al 10 de mayo de 2020. Desglosar información por año, entidad federativa, tipo de sentencia, tiempo de sentencia, sexo y edad de la víctima, sexo y edad de la persona condenada; especificar el tipo de lesiones que presentó la víctima (por arma de fuego, arma blanca, asfixia, mutilación, quemadura, golpes, sexuales). Solicitud enviada al organismo jurisdiccional del estado.</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515120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 xml:space="preserve">Solicito todas las sentencias dictadas durante los años 2018 y 2019 en las cuales exista fallo condenatorio por </w:t>
            </w:r>
            <w:r w:rsidRPr="00643032">
              <w:rPr>
                <w:rFonts w:ascii="Lato" w:hAnsi="Lato"/>
                <w:sz w:val="16"/>
                <w:szCs w:val="16"/>
              </w:rPr>
              <w:lastRenderedPageBreak/>
              <w:t>la existencia de concurso de delito (real o ideal)</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lastRenderedPageBreak/>
              <w:t>553020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Número de carpetas de investigación resueltas por el delito de abuso de autoridad cometido por policías municipales durante el 2018 y en qué sentido se determinó su resolución. Número de carpetas de investigación resueltas por el delito de abuso de autoridad cometido policías estatales durante el 2018 y en qué sentido se determinó su resolución. Número de carpetas de investigación resueltas por el delito de abuso de autoridad cometido por policías federales durante el 2018 y en qué sentido se determinó su resolución.</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553120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Número de carpetas de investigación resueltas por el delito de tortura cometido por policías municipales durante el 2018 y en qué sentido se determinó su resolución Número de carpetas de investigación resueltas por el delito de tortura cometido por policías estatales durante el 2018 y en qué sentido se determinó su resolución Número de carpetas de investigación resueltas por el delito de tortura cometido por policías federales durante el 2018 y en qué sentido se determinó su resolución</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553220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Número de carpetas de investigación resueltas por el delito de abuso de autoridad cometido por policías municipales durante el 2019 y en qué sentido se determinó su resolución. Número de carpetas de investigación resueltas por el delito de abuso de autoridad cometido policías estatales durante el 2019 y en qué sentido se determinó su resolución. Número de carpetas de investigación resueltas por el delito de abuso de autoridad cometido por policías federales durante el 2019 y en qué sentido se determinó su resolución.</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575720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Solicitud de vídeos y audios así como expediente de un caso penal de audiencia pública el sentenciado lleva por nombre Francisco Jared Jiménez Monzón y/o Francisco Javier Jiménez Monzón expediente estatal con nuc. 02-2017-46491 Y expediente de amparo indirecto en el juzgado segundo del estado de baja California. 993/2019</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399920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CUANTAS SENTENCIAS EN MATERIA PENAL SE HAN EMITIDO CON EL AGRAVANTE DE USO DE TELEFONOS CELULARES, ESTO DE CONFORMIDAD A LOS ARTICULOS, 75 Y 114 DEL CODIGO PENAL DEL ESTADO, ESTO DESDE EL DIA 08 de junio de 2018 A LA FECHA DE RECEPCION DE ESTA SOLICITUD.</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color w:val="000000"/>
                <w:sz w:val="16"/>
                <w:szCs w:val="16"/>
              </w:rPr>
            </w:pPr>
            <w:r w:rsidRPr="00643032">
              <w:rPr>
                <w:rFonts w:ascii="Lato" w:hAnsi="Lato" w:cs="Calibri Light"/>
                <w:color w:val="000000"/>
                <w:sz w:val="16"/>
                <w:szCs w:val="16"/>
              </w:rPr>
              <w:t>376720</w:t>
            </w:r>
          </w:p>
        </w:tc>
        <w:tc>
          <w:tcPr>
            <w:tcW w:w="7938" w:type="dxa"/>
          </w:tcPr>
          <w:p w:rsidR="00643032" w:rsidRPr="00643032" w:rsidRDefault="00643032" w:rsidP="00DD2D24">
            <w:pPr>
              <w:autoSpaceDE w:val="0"/>
              <w:autoSpaceDN w:val="0"/>
              <w:adjustRightInd w:val="0"/>
              <w:jc w:val="both"/>
              <w:rPr>
                <w:rFonts w:ascii="Lato" w:hAnsi="Lato" w:cs="Calibri Light"/>
                <w:color w:val="000000"/>
                <w:sz w:val="16"/>
                <w:szCs w:val="16"/>
              </w:rPr>
            </w:pPr>
            <w:r w:rsidRPr="00643032">
              <w:rPr>
                <w:rFonts w:ascii="Lato" w:hAnsi="Lato"/>
                <w:sz w:val="16"/>
                <w:szCs w:val="16"/>
              </w:rPr>
              <w:t>Para fines académicos, se solicita amablemente el llenado del cuestionario adjunto, mismo que se solicita sea contestado por la o el representante del Poder Judicial que opera el Sistema Estatal de Justicia Penal para adolescentes, que conozca a profundidad el tema y cuente con información suficiente y verídica. La información contenida en la presente cédula NO contradice la confidencialidad y privacidad de la información, contenida en el artículo 36 de la LNSIJPA, y demás ordenamientos aplicables, debido a que no incluye los nombres ni datos que puedan identificar a las adolescentes. Documentación</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sz w:val="16"/>
                <w:szCs w:val="16"/>
              </w:rPr>
            </w:pPr>
            <w:r w:rsidRPr="00643032">
              <w:rPr>
                <w:rFonts w:ascii="Lato" w:hAnsi="Lato" w:cs="Calibri Light"/>
                <w:sz w:val="16"/>
                <w:szCs w:val="16"/>
              </w:rPr>
              <w:t>575920</w:t>
            </w:r>
          </w:p>
        </w:tc>
        <w:tc>
          <w:tcPr>
            <w:tcW w:w="7938" w:type="dxa"/>
          </w:tcPr>
          <w:p w:rsidR="00643032" w:rsidRPr="00643032" w:rsidRDefault="00643032" w:rsidP="00DD2D24">
            <w:pPr>
              <w:autoSpaceDE w:val="0"/>
              <w:autoSpaceDN w:val="0"/>
              <w:adjustRightInd w:val="0"/>
              <w:jc w:val="both"/>
              <w:rPr>
                <w:rFonts w:ascii="Lato" w:hAnsi="Lato" w:cs="Calibri Light"/>
                <w:sz w:val="16"/>
                <w:szCs w:val="16"/>
              </w:rPr>
            </w:pPr>
            <w:r w:rsidRPr="00643032">
              <w:rPr>
                <w:rFonts w:ascii="Lato" w:hAnsi="Lato"/>
                <w:sz w:val="16"/>
                <w:szCs w:val="16"/>
              </w:rPr>
              <w:t>Solicitud de vídeos y audios así como expediente de un caso penal de audiencia pública el sentenciado lleva por nombre Francisco Jared Jiménez Monzón y/o Francisco Javier Jiménez Monzón expediente estatal con nuc. 02-2017-46491 Y expediente de amparo indirecto en el juzgado segundo del estado de baja California. 993/2019</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sz w:val="16"/>
                <w:szCs w:val="16"/>
              </w:rPr>
            </w:pPr>
            <w:r w:rsidRPr="00643032">
              <w:rPr>
                <w:rFonts w:ascii="Lato" w:hAnsi="Lato" w:cs="Calibri Light"/>
                <w:sz w:val="16"/>
                <w:szCs w:val="16"/>
              </w:rPr>
              <w:t>552220</w:t>
            </w:r>
          </w:p>
        </w:tc>
        <w:tc>
          <w:tcPr>
            <w:tcW w:w="7938" w:type="dxa"/>
          </w:tcPr>
          <w:p w:rsidR="00643032" w:rsidRPr="00643032" w:rsidRDefault="00643032" w:rsidP="00DD2D24">
            <w:pPr>
              <w:autoSpaceDE w:val="0"/>
              <w:autoSpaceDN w:val="0"/>
              <w:adjustRightInd w:val="0"/>
              <w:jc w:val="both"/>
              <w:rPr>
                <w:rFonts w:ascii="Lato" w:hAnsi="Lato" w:cs="Calibri Light"/>
                <w:sz w:val="16"/>
                <w:szCs w:val="16"/>
              </w:rPr>
            </w:pPr>
            <w:r w:rsidRPr="00643032">
              <w:rPr>
                <w:rFonts w:ascii="Lato" w:hAnsi="Lato"/>
                <w:sz w:val="16"/>
                <w:szCs w:val="16"/>
              </w:rPr>
              <w:t>1.- ¿cuantas carpetas de investigación se solucionaron por acuerdos reparatorios? 2.- ¿cuantas carpetas se solucionaron por suspensiones condicionales a proceso? 3.- ¿De las carpetas solucionadas por acuerdos reparatorios informes porque delitos se solucionaron.? 4.- ¿De las carpetas solucionadas por Suspensiones condicionales a proceso informes porque delitos se solucionaron.?</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sz w:val="16"/>
                <w:szCs w:val="16"/>
              </w:rPr>
            </w:pPr>
            <w:r w:rsidRPr="00643032">
              <w:rPr>
                <w:rFonts w:ascii="Lato" w:hAnsi="Lato" w:cs="Calibri Light"/>
                <w:sz w:val="16"/>
                <w:szCs w:val="16"/>
              </w:rPr>
              <w:t>482320</w:t>
            </w:r>
          </w:p>
        </w:tc>
        <w:tc>
          <w:tcPr>
            <w:tcW w:w="7938" w:type="dxa"/>
          </w:tcPr>
          <w:p w:rsidR="00643032" w:rsidRPr="00643032" w:rsidRDefault="00643032" w:rsidP="00DD2D24">
            <w:pPr>
              <w:autoSpaceDE w:val="0"/>
              <w:autoSpaceDN w:val="0"/>
              <w:adjustRightInd w:val="0"/>
              <w:jc w:val="both"/>
              <w:rPr>
                <w:rFonts w:ascii="Lato" w:hAnsi="Lato" w:cs="Calibri Light"/>
                <w:sz w:val="16"/>
                <w:szCs w:val="16"/>
              </w:rPr>
            </w:pPr>
            <w:r w:rsidRPr="00643032">
              <w:rPr>
                <w:rFonts w:ascii="Lato" w:hAnsi="Lato"/>
                <w:sz w:val="16"/>
                <w:szCs w:val="16"/>
              </w:rPr>
              <w:t>Solicito que se me proporcionen los documentos para juzgar los delitos sexuales, tales como: Protocolos Guía Lineamientos. En el período que abarca desde el año 2010 al 2019.</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sz w:val="16"/>
                <w:szCs w:val="16"/>
              </w:rPr>
            </w:pPr>
            <w:r w:rsidRPr="00643032">
              <w:rPr>
                <w:rFonts w:ascii="Lato" w:hAnsi="Lato" w:cs="Calibri Light"/>
                <w:sz w:val="16"/>
                <w:szCs w:val="16"/>
              </w:rPr>
              <w:t>482720</w:t>
            </w:r>
          </w:p>
        </w:tc>
        <w:tc>
          <w:tcPr>
            <w:tcW w:w="7938" w:type="dxa"/>
          </w:tcPr>
          <w:p w:rsidR="00643032" w:rsidRPr="00643032" w:rsidRDefault="00643032" w:rsidP="00DD2D24">
            <w:pPr>
              <w:autoSpaceDE w:val="0"/>
              <w:autoSpaceDN w:val="0"/>
              <w:adjustRightInd w:val="0"/>
              <w:jc w:val="both"/>
              <w:rPr>
                <w:rFonts w:ascii="Lato" w:hAnsi="Lato" w:cs="Calibri Light"/>
                <w:sz w:val="16"/>
                <w:szCs w:val="16"/>
              </w:rPr>
            </w:pPr>
            <w:r w:rsidRPr="00643032">
              <w:rPr>
                <w:rFonts w:ascii="Lato" w:hAnsi="Lato"/>
                <w:sz w:val="16"/>
                <w:szCs w:val="16"/>
              </w:rPr>
              <w:t>Solicito que se me proporcionen los documentos para juzgar los delitos sexuales, tales como: Protocolos Guía Lineamientos. En el período que abarca desde el año 2010 al 2019</w:t>
            </w:r>
          </w:p>
        </w:tc>
      </w:tr>
      <w:tr w:rsidR="00643032" w:rsidRPr="00643032" w:rsidTr="00643032">
        <w:trPr>
          <w:jc w:val="center"/>
        </w:trPr>
        <w:tc>
          <w:tcPr>
            <w:tcW w:w="1278" w:type="dxa"/>
          </w:tcPr>
          <w:p w:rsidR="00643032" w:rsidRPr="00643032" w:rsidRDefault="00643032" w:rsidP="009D3298">
            <w:pPr>
              <w:autoSpaceDE w:val="0"/>
              <w:autoSpaceDN w:val="0"/>
              <w:adjustRightInd w:val="0"/>
              <w:jc w:val="center"/>
              <w:rPr>
                <w:rFonts w:ascii="Lato" w:hAnsi="Lato" w:cs="Calibri Light"/>
                <w:sz w:val="16"/>
                <w:szCs w:val="16"/>
              </w:rPr>
            </w:pPr>
            <w:r w:rsidRPr="00643032">
              <w:rPr>
                <w:rFonts w:ascii="Lato" w:hAnsi="Lato" w:cs="Calibri Light"/>
                <w:sz w:val="16"/>
                <w:szCs w:val="16"/>
              </w:rPr>
              <w:t>352720</w:t>
            </w:r>
          </w:p>
        </w:tc>
        <w:tc>
          <w:tcPr>
            <w:tcW w:w="7938" w:type="dxa"/>
          </w:tcPr>
          <w:p w:rsidR="00643032" w:rsidRPr="00643032" w:rsidRDefault="00643032" w:rsidP="00DD2D24">
            <w:pPr>
              <w:autoSpaceDE w:val="0"/>
              <w:autoSpaceDN w:val="0"/>
              <w:adjustRightInd w:val="0"/>
              <w:jc w:val="both"/>
              <w:rPr>
                <w:rFonts w:ascii="Lato" w:hAnsi="Lato" w:cs="Calibri Light"/>
                <w:sz w:val="16"/>
                <w:szCs w:val="16"/>
              </w:rPr>
            </w:pPr>
            <w:r w:rsidRPr="00643032">
              <w:rPr>
                <w:rFonts w:ascii="Lato" w:hAnsi="Lato"/>
                <w:sz w:val="16"/>
                <w:szCs w:val="16"/>
              </w:rPr>
              <w:t>Considerando que el derecho a la información debe ser garantizado por el Estado (Constitución Política, Art. 6), se solicita una base de datos en la que se caracterice cada uno de las causas penales de homicidio y feminicidio que ingresaron en los juzgados de primera instancia (tribunales de control o garantía) o equivalentes, en materia penal, distinguiendo el tipo de sistema de justicia en que se registró (inquisitivo o acusatorio), el municipio donde tuvo lugar el delito, el año de ingreso y el sexo de la víctima (cabe señalar que los datos en el Censo de Impartición de Justicia del INEGI no abarca la información que se pide en estas solicitud, por ese motivo se espera respuesta completa de la información solicitada respecto a la actuación del poder judicial de la entidad).</w:t>
            </w:r>
          </w:p>
        </w:tc>
      </w:tr>
      <w:tr w:rsidR="00643032" w:rsidRPr="00643032" w:rsidTr="00643032">
        <w:trPr>
          <w:jc w:val="center"/>
        </w:trPr>
        <w:tc>
          <w:tcPr>
            <w:tcW w:w="1278" w:type="dxa"/>
          </w:tcPr>
          <w:p w:rsidR="00643032" w:rsidRPr="00643032" w:rsidRDefault="00643032" w:rsidP="009D3298">
            <w:pPr>
              <w:jc w:val="center"/>
              <w:rPr>
                <w:rFonts w:ascii="Lato" w:hAnsi="Lato"/>
                <w:sz w:val="16"/>
                <w:szCs w:val="16"/>
              </w:rPr>
            </w:pPr>
            <w:r w:rsidRPr="00643032">
              <w:rPr>
                <w:rFonts w:ascii="Lato" w:hAnsi="Lato" w:cs="Calibri Light"/>
                <w:sz w:val="16"/>
                <w:szCs w:val="16"/>
              </w:rPr>
              <w:t>473220</w:t>
            </w:r>
          </w:p>
        </w:tc>
        <w:tc>
          <w:tcPr>
            <w:tcW w:w="7938" w:type="dxa"/>
          </w:tcPr>
          <w:p w:rsidR="00643032" w:rsidRPr="00643032" w:rsidRDefault="00643032" w:rsidP="00DD2D24">
            <w:pPr>
              <w:jc w:val="both"/>
              <w:rPr>
                <w:rFonts w:ascii="Lato" w:hAnsi="Lato"/>
                <w:sz w:val="16"/>
                <w:szCs w:val="16"/>
              </w:rPr>
            </w:pPr>
            <w:r w:rsidRPr="00643032">
              <w:rPr>
                <w:rFonts w:ascii="Lato" w:hAnsi="Lato"/>
                <w:sz w:val="16"/>
                <w:szCs w:val="16"/>
              </w:rPr>
              <w:t>Solicito la versión pública de las sentencias condenatorias firmes emitidas por el delito de feminicidio en grado de tentativa o tentativa de feminicidio del 1 de enero 2009 al 15 de mayo de 2020. Solicitud enviada al organismo jurisdiccional del estado.</w:t>
            </w:r>
          </w:p>
        </w:tc>
      </w:tr>
      <w:tr w:rsidR="00643032" w:rsidRPr="00643032" w:rsidTr="00643032">
        <w:trPr>
          <w:jc w:val="center"/>
        </w:trPr>
        <w:tc>
          <w:tcPr>
            <w:tcW w:w="1278" w:type="dxa"/>
          </w:tcPr>
          <w:p w:rsidR="00643032" w:rsidRPr="00643032" w:rsidRDefault="00643032" w:rsidP="009D3298">
            <w:pPr>
              <w:jc w:val="center"/>
              <w:rPr>
                <w:rFonts w:ascii="Lato" w:hAnsi="Lato" w:cs="Calibri Light"/>
                <w:sz w:val="16"/>
                <w:szCs w:val="16"/>
              </w:rPr>
            </w:pPr>
            <w:r w:rsidRPr="00643032">
              <w:rPr>
                <w:rFonts w:ascii="Lato" w:hAnsi="Lato" w:cs="Calibri Light"/>
                <w:sz w:val="16"/>
                <w:szCs w:val="16"/>
              </w:rPr>
              <w:t>473320</w:t>
            </w:r>
          </w:p>
        </w:tc>
        <w:tc>
          <w:tcPr>
            <w:tcW w:w="7938" w:type="dxa"/>
          </w:tcPr>
          <w:p w:rsidR="00643032" w:rsidRPr="00643032" w:rsidRDefault="00643032" w:rsidP="00DD2D24">
            <w:pPr>
              <w:jc w:val="both"/>
              <w:rPr>
                <w:rFonts w:ascii="Lato" w:hAnsi="Lato" w:cs="Calibri Light"/>
                <w:sz w:val="16"/>
                <w:szCs w:val="16"/>
              </w:rPr>
            </w:pPr>
            <w:r w:rsidRPr="00643032">
              <w:rPr>
                <w:rFonts w:ascii="Lato" w:hAnsi="Lato"/>
                <w:sz w:val="16"/>
                <w:szCs w:val="16"/>
              </w:rPr>
              <w:t>Solicito la versión pública de las sentencias condenatorias firmes emitidas por el delito lesiones dolosas donde las víctimas sean mujeres o de sexo femenino, del 1 de enero 2009 al 15 de mayo de 2020. Solicitud enviada al organismo jurisdiccional del estado.</w:t>
            </w:r>
          </w:p>
        </w:tc>
      </w:tr>
      <w:tr w:rsidR="00643032" w:rsidRPr="00643032" w:rsidTr="00643032">
        <w:trPr>
          <w:jc w:val="center"/>
        </w:trPr>
        <w:tc>
          <w:tcPr>
            <w:tcW w:w="1278" w:type="dxa"/>
          </w:tcPr>
          <w:p w:rsidR="00643032" w:rsidRPr="00643032" w:rsidRDefault="00643032" w:rsidP="009D3298">
            <w:pPr>
              <w:jc w:val="center"/>
              <w:rPr>
                <w:rFonts w:ascii="Lato" w:hAnsi="Lato" w:cs="Calibri Light"/>
                <w:sz w:val="16"/>
                <w:szCs w:val="16"/>
              </w:rPr>
            </w:pPr>
            <w:r w:rsidRPr="00643032">
              <w:rPr>
                <w:rFonts w:ascii="Lato" w:hAnsi="Lato" w:cs="Calibri Light"/>
                <w:sz w:val="16"/>
                <w:szCs w:val="16"/>
              </w:rPr>
              <w:t>473420</w:t>
            </w:r>
          </w:p>
        </w:tc>
        <w:tc>
          <w:tcPr>
            <w:tcW w:w="7938" w:type="dxa"/>
          </w:tcPr>
          <w:p w:rsidR="00643032" w:rsidRPr="00643032" w:rsidRDefault="00643032" w:rsidP="00DD2D24">
            <w:pPr>
              <w:jc w:val="both"/>
              <w:rPr>
                <w:rFonts w:ascii="Lato" w:hAnsi="Lato" w:cs="Calibri Light"/>
                <w:sz w:val="16"/>
                <w:szCs w:val="16"/>
              </w:rPr>
            </w:pPr>
            <w:r w:rsidRPr="00643032">
              <w:rPr>
                <w:rFonts w:ascii="Lato" w:hAnsi="Lato"/>
                <w:sz w:val="16"/>
                <w:szCs w:val="16"/>
              </w:rPr>
              <w:t>Solicito la versión pública de las sentencias condenatorias firmes emitidas por el delito tentativa de homicidio u homicidio en grado de tentativa, donde la víctima sea mujer o de sexo femenino, desde el 1 de enero 2009 al 15 de mayo de 2020. Solicitud enviada al organismo jurisdiccional del estado.</w:t>
            </w:r>
          </w:p>
        </w:tc>
      </w:tr>
      <w:tr w:rsidR="00643032" w:rsidRPr="00643032" w:rsidTr="00643032">
        <w:trPr>
          <w:jc w:val="center"/>
        </w:trPr>
        <w:tc>
          <w:tcPr>
            <w:tcW w:w="1278" w:type="dxa"/>
          </w:tcPr>
          <w:p w:rsidR="00643032" w:rsidRPr="00643032" w:rsidRDefault="00643032" w:rsidP="009D3298">
            <w:pPr>
              <w:jc w:val="center"/>
              <w:rPr>
                <w:rFonts w:ascii="Lato" w:hAnsi="Lato" w:cs="Calibri Light"/>
                <w:sz w:val="16"/>
                <w:szCs w:val="16"/>
              </w:rPr>
            </w:pPr>
            <w:r w:rsidRPr="00643032">
              <w:rPr>
                <w:rFonts w:ascii="Lato" w:hAnsi="Lato" w:cs="Calibri Light"/>
                <w:sz w:val="16"/>
                <w:szCs w:val="16"/>
              </w:rPr>
              <w:t>473520</w:t>
            </w:r>
          </w:p>
        </w:tc>
        <w:tc>
          <w:tcPr>
            <w:tcW w:w="7938" w:type="dxa"/>
          </w:tcPr>
          <w:p w:rsidR="00643032" w:rsidRPr="00643032" w:rsidRDefault="00643032" w:rsidP="00DD2D24">
            <w:pPr>
              <w:jc w:val="both"/>
              <w:rPr>
                <w:rFonts w:ascii="Lato" w:hAnsi="Lato" w:cs="Calibri Light"/>
                <w:sz w:val="16"/>
                <w:szCs w:val="16"/>
              </w:rPr>
            </w:pPr>
            <w:r w:rsidRPr="00643032">
              <w:rPr>
                <w:rFonts w:ascii="Lato" w:hAnsi="Lato"/>
                <w:sz w:val="16"/>
                <w:szCs w:val="16"/>
              </w:rPr>
              <w:t>Solicito la versión pública de las sentencias condenatorias irrevocables que se han emitido por el delito homicidio calificado en grado de tentativa o tentativa de homicidio calificado donde las víctimas sean mujeres del 1 de enero 2009 al 15 de mayo de 2020. Solicitud enviada al organismo jurisdiccional del estado.</w:t>
            </w:r>
          </w:p>
        </w:tc>
      </w:tr>
      <w:tr w:rsidR="00643032" w:rsidRPr="00643032" w:rsidTr="00643032">
        <w:trPr>
          <w:jc w:val="center"/>
        </w:trPr>
        <w:tc>
          <w:tcPr>
            <w:tcW w:w="1278" w:type="dxa"/>
          </w:tcPr>
          <w:p w:rsidR="00643032" w:rsidRPr="00643032" w:rsidRDefault="00643032" w:rsidP="009D3298">
            <w:pPr>
              <w:jc w:val="center"/>
              <w:rPr>
                <w:rFonts w:ascii="Lato" w:hAnsi="Lato" w:cs="Calibri Light"/>
                <w:sz w:val="16"/>
                <w:szCs w:val="16"/>
              </w:rPr>
            </w:pPr>
            <w:r w:rsidRPr="00643032">
              <w:rPr>
                <w:rFonts w:ascii="Lato" w:hAnsi="Lato" w:cs="Calibri Light"/>
                <w:sz w:val="16"/>
                <w:szCs w:val="16"/>
              </w:rPr>
              <w:t>473620</w:t>
            </w:r>
          </w:p>
        </w:tc>
        <w:tc>
          <w:tcPr>
            <w:tcW w:w="7938" w:type="dxa"/>
          </w:tcPr>
          <w:p w:rsidR="00643032" w:rsidRPr="00643032" w:rsidRDefault="00643032" w:rsidP="00DD2D24">
            <w:pPr>
              <w:jc w:val="both"/>
              <w:rPr>
                <w:rFonts w:ascii="Lato" w:hAnsi="Lato" w:cs="Calibri Light"/>
                <w:sz w:val="16"/>
                <w:szCs w:val="16"/>
              </w:rPr>
            </w:pPr>
            <w:r w:rsidRPr="00643032">
              <w:rPr>
                <w:rFonts w:ascii="Lato" w:hAnsi="Lato"/>
                <w:sz w:val="16"/>
                <w:szCs w:val="16"/>
              </w:rPr>
              <w:t>Solicito la versión pública de las sentencias condenatorias irrevocables que se han emitido por el delito homicidio calificado en grado de tentativa o tentativa de homicidio calificado donde las víctimas sean mujeres del 1 de enero 2009 al 15 de mayo de 2020. Solicitud enviada al organismo jurisdiccional del estado.</w:t>
            </w:r>
          </w:p>
        </w:tc>
      </w:tr>
      <w:tr w:rsidR="00643032" w:rsidRPr="00643032" w:rsidTr="00643032">
        <w:trPr>
          <w:jc w:val="center"/>
        </w:trPr>
        <w:tc>
          <w:tcPr>
            <w:tcW w:w="1278" w:type="dxa"/>
          </w:tcPr>
          <w:p w:rsidR="00643032" w:rsidRPr="00643032" w:rsidRDefault="00643032" w:rsidP="009D3298">
            <w:pPr>
              <w:jc w:val="center"/>
              <w:rPr>
                <w:rFonts w:ascii="Lato" w:hAnsi="Lato" w:cs="Calibri Light"/>
                <w:sz w:val="16"/>
                <w:szCs w:val="16"/>
              </w:rPr>
            </w:pPr>
            <w:r w:rsidRPr="00643032">
              <w:rPr>
                <w:rFonts w:ascii="Lato" w:hAnsi="Lato" w:cs="Calibri Light"/>
                <w:sz w:val="16"/>
                <w:szCs w:val="16"/>
              </w:rPr>
              <w:t>473720</w:t>
            </w:r>
          </w:p>
        </w:tc>
        <w:tc>
          <w:tcPr>
            <w:tcW w:w="7938" w:type="dxa"/>
          </w:tcPr>
          <w:p w:rsidR="00643032" w:rsidRPr="00643032" w:rsidRDefault="00643032" w:rsidP="00DD2D24">
            <w:pPr>
              <w:jc w:val="both"/>
              <w:rPr>
                <w:rFonts w:ascii="Lato" w:hAnsi="Lato" w:cs="Calibri Light"/>
                <w:sz w:val="16"/>
                <w:szCs w:val="16"/>
              </w:rPr>
            </w:pPr>
            <w:r w:rsidRPr="00643032">
              <w:rPr>
                <w:rFonts w:ascii="Lato" w:hAnsi="Lato"/>
                <w:sz w:val="16"/>
                <w:szCs w:val="16"/>
              </w:rPr>
              <w:t xml:space="preserve">Solicito la versión pública de las sentencias condenatorias irrevocables que se han emitido por el delito de </w:t>
            </w:r>
            <w:r w:rsidRPr="00643032">
              <w:rPr>
                <w:rFonts w:ascii="Lato" w:hAnsi="Lato"/>
                <w:sz w:val="16"/>
                <w:szCs w:val="16"/>
              </w:rPr>
              <w:lastRenderedPageBreak/>
              <w:t>violencia familiar donde la víctima sea mujer o de sexo femenino, del 1 de enero 2009 al 15 de mayo de 2020. Solicitud enviada al organismo jurisdiccional del estado.</w:t>
            </w:r>
          </w:p>
        </w:tc>
      </w:tr>
      <w:tr w:rsidR="00372775" w:rsidRPr="00643032" w:rsidTr="00643032">
        <w:trPr>
          <w:jc w:val="center"/>
        </w:trPr>
        <w:tc>
          <w:tcPr>
            <w:tcW w:w="1278" w:type="dxa"/>
          </w:tcPr>
          <w:p w:rsidR="00372775" w:rsidRPr="00643032" w:rsidRDefault="00372775" w:rsidP="009D3298">
            <w:pPr>
              <w:jc w:val="center"/>
              <w:rPr>
                <w:rFonts w:ascii="Lato" w:hAnsi="Lato" w:cs="Calibri Light"/>
                <w:sz w:val="16"/>
                <w:szCs w:val="16"/>
              </w:rPr>
            </w:pPr>
            <w:r w:rsidRPr="00372775">
              <w:rPr>
                <w:rFonts w:ascii="Lato" w:hAnsi="Lato" w:cs="Calibri Light"/>
                <w:sz w:val="16"/>
                <w:szCs w:val="16"/>
              </w:rPr>
              <w:lastRenderedPageBreak/>
              <w:t>421720</w:t>
            </w:r>
          </w:p>
        </w:tc>
        <w:tc>
          <w:tcPr>
            <w:tcW w:w="7938" w:type="dxa"/>
          </w:tcPr>
          <w:p w:rsidR="00372775" w:rsidRPr="004F791C" w:rsidRDefault="004F791C" w:rsidP="00DD2D24">
            <w:pPr>
              <w:jc w:val="both"/>
              <w:rPr>
                <w:rFonts w:ascii="Lato" w:hAnsi="Lato"/>
                <w:sz w:val="16"/>
                <w:szCs w:val="16"/>
              </w:rPr>
            </w:pPr>
            <w:r w:rsidRPr="004F791C">
              <w:rPr>
                <w:rFonts w:ascii="Lato" w:hAnsi="Lato"/>
                <w:sz w:val="16"/>
                <w:szCs w:val="16"/>
              </w:rPr>
              <w:t>(…) se me expida (…) una copia del Audio y Video de las siguientes audiencias de sobreseimiento: UNIDAD ENSENADA (…) 01/08/2019 (…) Portación de arma prohibida (…)  UNIDAD SAN FELIPE (…) 19/05/2019 (…) Daño en propiedad ajena (…) 05/09/2019 (…) Lesiones (…) UNIDAD TECATE (…) 01/10/2019 (…) Contra la salud en su modalidad de narcomenudeo (…) UNIDAD TIJUANA LA MESA (…) 01/02/2019 (…) Robo calificado a casa habitación (…) 01/07/2019 (…) Robo equiparado de vehículo de motor (…)</w:t>
            </w:r>
          </w:p>
        </w:tc>
      </w:tr>
    </w:tbl>
    <w:p w:rsidR="00643032" w:rsidRDefault="00643032" w:rsidP="00643032">
      <w:pPr>
        <w:spacing w:line="360" w:lineRule="auto"/>
        <w:jc w:val="both"/>
        <w:rPr>
          <w:rFonts w:ascii="Lato" w:hAnsi="Lato" w:cs="Calibri Light"/>
          <w:color w:val="000000"/>
          <w:sz w:val="16"/>
          <w:szCs w:val="16"/>
        </w:rPr>
      </w:pPr>
    </w:p>
    <w:p w:rsidR="00E43BE4" w:rsidRDefault="00E43BE4" w:rsidP="0091105B">
      <w:pPr>
        <w:spacing w:line="348" w:lineRule="auto"/>
        <w:jc w:val="both"/>
        <w:rPr>
          <w:rFonts w:ascii="Lato" w:hAnsi="Lato" w:cs="Arial"/>
        </w:rPr>
      </w:pPr>
    </w:p>
    <w:p w:rsidR="005F08D1" w:rsidRPr="0010372E" w:rsidRDefault="007C2B36" w:rsidP="0091105B">
      <w:pPr>
        <w:spacing w:line="348" w:lineRule="auto"/>
        <w:jc w:val="both"/>
        <w:rPr>
          <w:rFonts w:ascii="Lato" w:hAnsi="Lato" w:cs="Arial"/>
        </w:rPr>
      </w:pPr>
      <w:r>
        <w:rPr>
          <w:rFonts w:ascii="Lato" w:hAnsi="Lato" w:cs="Arial"/>
        </w:rPr>
        <w:t xml:space="preserve">2) </w:t>
      </w:r>
      <w:r w:rsidR="00E27662" w:rsidRPr="0010372E">
        <w:rPr>
          <w:rFonts w:ascii="Lato" w:hAnsi="Lato" w:cs="Arial"/>
        </w:rPr>
        <w:t>L</w:t>
      </w:r>
      <w:r w:rsidR="00DF76A5" w:rsidRPr="0010372E">
        <w:rPr>
          <w:rFonts w:ascii="Lato" w:hAnsi="Lato" w:cs="Arial"/>
        </w:rPr>
        <w:t>a Unidad de Transparencia inició la búsqueda de la</w:t>
      </w:r>
      <w:r w:rsidR="00EC4E90" w:rsidRPr="0010372E">
        <w:rPr>
          <w:rFonts w:ascii="Lato" w:hAnsi="Lato" w:cs="Arial"/>
        </w:rPr>
        <w:t xml:space="preserve"> informaci</w:t>
      </w:r>
      <w:r w:rsidR="00326026" w:rsidRPr="0010372E">
        <w:rPr>
          <w:rFonts w:ascii="Lato" w:hAnsi="Lato" w:cs="Arial"/>
        </w:rPr>
        <w:t>ó</w:t>
      </w:r>
      <w:r w:rsidR="00AF3105" w:rsidRPr="0010372E">
        <w:rPr>
          <w:rFonts w:ascii="Lato" w:hAnsi="Lato" w:cs="Arial"/>
        </w:rPr>
        <w:t>n solicitada, requiriendo de ella</w:t>
      </w:r>
      <w:r w:rsidR="00193E53" w:rsidRPr="0010372E">
        <w:rPr>
          <w:rFonts w:ascii="Lato" w:hAnsi="Lato" w:cs="Arial"/>
        </w:rPr>
        <w:t xml:space="preserve"> al Administrador Judicial del Sistema de Justicia Penal y</w:t>
      </w:r>
      <w:r w:rsidR="00AC32A4" w:rsidRPr="0010372E">
        <w:rPr>
          <w:rFonts w:ascii="Lato" w:hAnsi="Lato" w:cs="Arial"/>
        </w:rPr>
        <w:t xml:space="preserve"> </w:t>
      </w:r>
      <w:r w:rsidR="00007234" w:rsidRPr="0010372E">
        <w:rPr>
          <w:rFonts w:ascii="Lato" w:hAnsi="Lato" w:cs="Arial"/>
        </w:rPr>
        <w:t>a</w:t>
      </w:r>
      <w:r w:rsidR="006C0D83" w:rsidRPr="0010372E">
        <w:rPr>
          <w:rFonts w:ascii="Lato" w:hAnsi="Lato" w:cs="Arial"/>
        </w:rPr>
        <w:t xml:space="preserve"> </w:t>
      </w:r>
      <w:r w:rsidR="008E197B">
        <w:rPr>
          <w:rFonts w:ascii="Lato" w:hAnsi="Lato" w:cs="Arial"/>
        </w:rPr>
        <w:t xml:space="preserve">otras </w:t>
      </w:r>
      <w:r w:rsidR="00B247B6" w:rsidRPr="0010372E">
        <w:rPr>
          <w:rFonts w:ascii="Lato" w:hAnsi="Lato" w:cs="Arial"/>
        </w:rPr>
        <w:t>a</w:t>
      </w:r>
      <w:r w:rsidR="002E0921" w:rsidRPr="0010372E">
        <w:rPr>
          <w:rFonts w:ascii="Lato" w:hAnsi="Lato" w:cs="Arial"/>
        </w:rPr>
        <w:t>utoridad</w:t>
      </w:r>
      <w:r w:rsidR="007B4948" w:rsidRPr="0010372E">
        <w:rPr>
          <w:rFonts w:ascii="Lato" w:hAnsi="Lato" w:cs="Arial"/>
        </w:rPr>
        <w:t>es</w:t>
      </w:r>
      <w:r w:rsidR="00B416E5" w:rsidRPr="0010372E">
        <w:rPr>
          <w:rFonts w:ascii="Lato" w:hAnsi="Lato" w:cs="Arial"/>
        </w:rPr>
        <w:t xml:space="preserve"> </w:t>
      </w:r>
      <w:r w:rsidR="00B247B6" w:rsidRPr="0010372E">
        <w:rPr>
          <w:rFonts w:ascii="Lato" w:hAnsi="Lato" w:cs="Arial"/>
        </w:rPr>
        <w:t>j</w:t>
      </w:r>
      <w:r w:rsidR="00B416E5" w:rsidRPr="0010372E">
        <w:rPr>
          <w:rFonts w:ascii="Lato" w:hAnsi="Lato" w:cs="Arial"/>
        </w:rPr>
        <w:t>u</w:t>
      </w:r>
      <w:r w:rsidR="005F08D1" w:rsidRPr="0010372E">
        <w:rPr>
          <w:rFonts w:ascii="Lato" w:hAnsi="Lato" w:cs="Arial"/>
        </w:rPr>
        <w:t xml:space="preserve">risdiccionales competentes, mediante oficios girados el </w:t>
      </w:r>
      <w:r w:rsidR="00DD2D24">
        <w:rPr>
          <w:rFonts w:ascii="Lato" w:hAnsi="Lato" w:cs="Arial"/>
        </w:rPr>
        <w:t>8, 9 y</w:t>
      </w:r>
      <w:r w:rsidR="008E197B">
        <w:rPr>
          <w:rFonts w:ascii="Lato" w:hAnsi="Lato" w:cs="Arial"/>
        </w:rPr>
        <w:t xml:space="preserve"> 13 de julio y 10 de agosto </w:t>
      </w:r>
      <w:r w:rsidR="002E3372" w:rsidRPr="0010372E">
        <w:rPr>
          <w:rFonts w:ascii="Lato" w:hAnsi="Lato" w:cs="Arial"/>
        </w:rPr>
        <w:t>del año que transcurre</w:t>
      </w:r>
      <w:r w:rsidR="005F08D1" w:rsidRPr="0010372E">
        <w:rPr>
          <w:rFonts w:ascii="Lato" w:hAnsi="Lato" w:cs="Arial"/>
        </w:rPr>
        <w:t>.</w:t>
      </w:r>
    </w:p>
    <w:p w:rsidR="005F08D1" w:rsidRPr="00990BE8" w:rsidRDefault="005F08D1" w:rsidP="00A72720">
      <w:pPr>
        <w:spacing w:line="348" w:lineRule="auto"/>
        <w:jc w:val="both"/>
        <w:rPr>
          <w:rFonts w:ascii="Lato" w:hAnsi="Lato" w:cs="Arial"/>
        </w:rPr>
      </w:pPr>
    </w:p>
    <w:p w:rsidR="00907224" w:rsidRPr="00647447" w:rsidRDefault="00DF76A5" w:rsidP="008E197B">
      <w:pPr>
        <w:spacing w:line="348" w:lineRule="auto"/>
        <w:jc w:val="both"/>
        <w:rPr>
          <w:rFonts w:ascii="Lato" w:hAnsi="Lato" w:cs="Arial"/>
          <w:i/>
        </w:rPr>
      </w:pPr>
      <w:r w:rsidRPr="007A2FA2">
        <w:rPr>
          <w:rFonts w:ascii="Lato" w:hAnsi="Lato" w:cs="Arial"/>
        </w:rPr>
        <w:t>3)</w:t>
      </w:r>
      <w:r w:rsidR="002E5B4B">
        <w:rPr>
          <w:rFonts w:ascii="Lato" w:hAnsi="Lato" w:cs="Arial"/>
        </w:rPr>
        <w:t xml:space="preserve"> Ante el requerimiento hecho</w:t>
      </w:r>
      <w:r w:rsidR="005A403E">
        <w:rPr>
          <w:rFonts w:ascii="Lato" w:hAnsi="Lato" w:cs="Arial"/>
        </w:rPr>
        <w:t xml:space="preserve">, </w:t>
      </w:r>
      <w:r w:rsidR="008E197B">
        <w:rPr>
          <w:rFonts w:ascii="Lato" w:hAnsi="Lato" w:cs="Arial"/>
        </w:rPr>
        <w:t>el Administrado</w:t>
      </w:r>
      <w:r w:rsidR="00DD2D24">
        <w:rPr>
          <w:rFonts w:ascii="Lato" w:hAnsi="Lato" w:cs="Arial"/>
        </w:rPr>
        <w:t>r</w:t>
      </w:r>
      <w:r w:rsidR="008E197B">
        <w:rPr>
          <w:rFonts w:ascii="Lato" w:hAnsi="Lato" w:cs="Arial"/>
        </w:rPr>
        <w:t xml:space="preserve"> Judicial, </w:t>
      </w:r>
      <w:r w:rsidR="00EA5F4E">
        <w:rPr>
          <w:rFonts w:ascii="Lato" w:hAnsi="Lato" w:cs="Arial"/>
        </w:rPr>
        <w:t>p</w:t>
      </w:r>
      <w:r w:rsidRPr="007A2FA2">
        <w:rPr>
          <w:rFonts w:ascii="Lato" w:hAnsi="Lato" w:cs="Arial"/>
        </w:rPr>
        <w:t>or oficio</w:t>
      </w:r>
      <w:r w:rsidR="0015302D">
        <w:rPr>
          <w:rFonts w:ascii="Lato" w:hAnsi="Lato" w:cs="Arial"/>
        </w:rPr>
        <w:t xml:space="preserve"> número</w:t>
      </w:r>
      <w:r w:rsidR="008E197B">
        <w:rPr>
          <w:rFonts w:ascii="Lato" w:hAnsi="Lato" w:cs="Arial"/>
        </w:rPr>
        <w:t xml:space="preserve"> SJPO/248/2020, </w:t>
      </w:r>
      <w:r w:rsidR="002E0116">
        <w:rPr>
          <w:rFonts w:ascii="Lato" w:hAnsi="Lato" w:cs="Arial"/>
        </w:rPr>
        <w:t>reci</w:t>
      </w:r>
      <w:r w:rsidR="000B1C77">
        <w:rPr>
          <w:rFonts w:ascii="Lato" w:hAnsi="Lato" w:cs="Arial"/>
        </w:rPr>
        <w:t>bido</w:t>
      </w:r>
      <w:r w:rsidR="008E197B">
        <w:rPr>
          <w:rFonts w:ascii="Lato" w:hAnsi="Lato" w:cs="Arial"/>
        </w:rPr>
        <w:t xml:space="preserve"> el 11 de agosto del año en curso, </w:t>
      </w:r>
      <w:r w:rsidR="00824E24">
        <w:rPr>
          <w:rFonts w:ascii="Lato" w:hAnsi="Lato" w:cs="Arial"/>
        </w:rPr>
        <w:t xml:space="preserve"> </w:t>
      </w:r>
      <w:r w:rsidR="008E197B">
        <w:rPr>
          <w:rFonts w:ascii="Lato" w:hAnsi="Lato" w:cs="Arial"/>
        </w:rPr>
        <w:t>solicitó</w:t>
      </w:r>
      <w:r w:rsidR="00B247B6">
        <w:rPr>
          <w:rFonts w:ascii="Lato" w:hAnsi="Lato" w:cs="Arial"/>
        </w:rPr>
        <w:t xml:space="preserve"> la ampliación del p</w:t>
      </w:r>
      <w:r w:rsidR="00476D12">
        <w:rPr>
          <w:rFonts w:ascii="Lato" w:hAnsi="Lato" w:cs="Arial"/>
        </w:rPr>
        <w:t>lazo para o</w:t>
      </w:r>
      <w:r w:rsidR="00B247B6">
        <w:rPr>
          <w:rFonts w:ascii="Lato" w:hAnsi="Lato" w:cs="Arial"/>
        </w:rPr>
        <w:t>torgar respuesta</w:t>
      </w:r>
      <w:r w:rsidR="008E197B">
        <w:rPr>
          <w:rFonts w:ascii="Lato" w:hAnsi="Lato" w:cs="Arial"/>
        </w:rPr>
        <w:t xml:space="preserve"> a los diversos peticionaros, fundándose para ello en lo establecido en el artículo </w:t>
      </w:r>
      <w:r w:rsidR="008E197B" w:rsidRPr="0091105B">
        <w:rPr>
          <w:rFonts w:ascii="Lato" w:hAnsi="Lato" w:cs="Arial"/>
        </w:rPr>
        <w:t>125 de la Ley de Transparencia y Acceso a la Información Pública para el Estado de Baja California</w:t>
      </w:r>
      <w:r w:rsidR="008E197B">
        <w:rPr>
          <w:rFonts w:ascii="Lato" w:hAnsi="Lato" w:cs="Arial"/>
        </w:rPr>
        <w:t xml:space="preserve">, manifestando que: </w:t>
      </w:r>
      <w:r w:rsidR="008E197B" w:rsidRPr="00647447">
        <w:rPr>
          <w:rFonts w:ascii="Lato" w:hAnsi="Lato" w:cs="Arial"/>
          <w:i/>
        </w:rPr>
        <w:t>“(…)  dicho plazo se solicita por die</w:t>
      </w:r>
      <w:r w:rsidR="00647447">
        <w:rPr>
          <w:rFonts w:ascii="Lato" w:hAnsi="Lato" w:cs="Arial"/>
          <w:i/>
        </w:rPr>
        <w:t>z</w:t>
      </w:r>
      <w:r w:rsidR="008E197B" w:rsidRPr="00647447">
        <w:rPr>
          <w:rFonts w:ascii="Lato" w:hAnsi="Lato" w:cs="Arial"/>
          <w:i/>
        </w:rPr>
        <w:t xml:space="preserve"> días hábiles más, en virtud de que se han recibido diversos oficios</w:t>
      </w:r>
      <w:r w:rsidR="00647447">
        <w:rPr>
          <w:rFonts w:ascii="Lato" w:hAnsi="Lato" w:cs="Arial"/>
          <w:i/>
        </w:rPr>
        <w:t xml:space="preserve"> </w:t>
      </w:r>
      <w:r w:rsidR="008E197B" w:rsidRPr="00647447">
        <w:rPr>
          <w:rFonts w:ascii="Lato" w:hAnsi="Lato" w:cs="Arial"/>
          <w:i/>
        </w:rPr>
        <w:t>conteniendo alguno</w:t>
      </w:r>
      <w:r w:rsidR="00647447">
        <w:rPr>
          <w:rFonts w:ascii="Lato" w:hAnsi="Lato" w:cs="Arial"/>
          <w:i/>
        </w:rPr>
        <w:t>s</w:t>
      </w:r>
      <w:r w:rsidR="008E197B" w:rsidRPr="00647447">
        <w:rPr>
          <w:rFonts w:ascii="Lato" w:hAnsi="Lato" w:cs="Arial"/>
          <w:i/>
        </w:rPr>
        <w:t xml:space="preserve"> de ellos más de una solicitud, aunado a la complejidad de la información de algunas de  las solicitudes, otras son muy extensas y no se cuenta con el personal suficiente para dar respuesta en el plazo estipulado, motivo por el cual se hace nec</w:t>
      </w:r>
      <w:r w:rsidR="00DD2D24">
        <w:rPr>
          <w:rFonts w:ascii="Lato" w:hAnsi="Lato" w:cs="Arial"/>
          <w:i/>
        </w:rPr>
        <w:t>esario recurrir a esta prórroga.</w:t>
      </w:r>
    </w:p>
    <w:p w:rsidR="00647447" w:rsidRDefault="00647447" w:rsidP="00FC4F44">
      <w:pPr>
        <w:spacing w:line="348" w:lineRule="auto"/>
        <w:jc w:val="both"/>
        <w:rPr>
          <w:rFonts w:ascii="Lato" w:hAnsi="Lato" w:cs="Arial"/>
        </w:rPr>
      </w:pPr>
    </w:p>
    <w:p w:rsidR="00071BB8" w:rsidRDefault="00DF76A5" w:rsidP="00FC4F44">
      <w:pPr>
        <w:spacing w:line="348"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647447">
        <w:rPr>
          <w:rFonts w:ascii="Lato" w:hAnsi="Lato" w:cs="Arial"/>
        </w:rPr>
        <w:t xml:space="preserve">el </w:t>
      </w:r>
      <w:r w:rsidR="00101651">
        <w:rPr>
          <w:rFonts w:ascii="Lato" w:hAnsi="Lato" w:cs="Arial"/>
        </w:rPr>
        <w:t>funcionari</w:t>
      </w:r>
      <w:r w:rsidR="00647447">
        <w:rPr>
          <w:rFonts w:ascii="Lato" w:hAnsi="Lato" w:cs="Arial"/>
        </w:rPr>
        <w:t>o</w:t>
      </w:r>
      <w:r w:rsidR="00101651">
        <w:rPr>
          <w:rFonts w:ascii="Lato" w:hAnsi="Lato" w:cs="Arial"/>
        </w:rPr>
        <w:t xml:space="preserve"> citad</w:t>
      </w:r>
      <w:r w:rsidR="00647447">
        <w:rPr>
          <w:rFonts w:ascii="Lato" w:hAnsi="Lato" w:cs="Arial"/>
        </w:rPr>
        <w:t>o</w:t>
      </w:r>
      <w:r w:rsidR="00E8247E">
        <w:rPr>
          <w:rFonts w:ascii="Lato" w:hAnsi="Lato" w:cs="Arial"/>
        </w:rPr>
        <w:t xml:space="preserve">, </w:t>
      </w:r>
      <w:r w:rsidR="00FA3E18" w:rsidRPr="00FA3E18">
        <w:rPr>
          <w:rFonts w:ascii="Lato" w:hAnsi="Lato" w:cs="Arial"/>
          <w:b/>
        </w:rPr>
        <w:t xml:space="preserve">este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647447">
        <w:rPr>
          <w:rFonts w:ascii="Lato" w:hAnsi="Lato" w:cs="Arial"/>
        </w:rPr>
        <w:t>ón</w:t>
      </w:r>
      <w:r w:rsidR="002356F5">
        <w:rPr>
          <w:rFonts w:ascii="Lato" w:hAnsi="Lato" w:cs="Arial"/>
        </w:rPr>
        <w:t xml:space="preserve"> de</w:t>
      </w:r>
      <w:r w:rsidR="00647447">
        <w:rPr>
          <w:rFonts w:ascii="Lato" w:hAnsi="Lato" w:cs="Arial"/>
        </w:rPr>
        <w:t>l plazo solicitado</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mencionado</w:t>
      </w:r>
      <w:r w:rsidR="000E3720">
        <w:rPr>
          <w:rFonts w:ascii="Lato" w:hAnsi="Lato" w:cs="Arial"/>
        </w:rPr>
        <w:t>s</w:t>
      </w:r>
      <w:r w:rsidR="00237FE7">
        <w:rPr>
          <w:rFonts w:ascii="Lato" w:hAnsi="Lato" w:cs="Arial"/>
        </w:rPr>
        <w:t>,</w:t>
      </w:r>
      <w:r w:rsidRPr="007A2FA2">
        <w:rPr>
          <w:rFonts w:ascii="Lato" w:hAnsi="Lato" w:cs="Arial"/>
        </w:rPr>
        <w:t xml:space="preserve"> </w:t>
      </w:r>
      <w:r w:rsidRPr="007A2FA2">
        <w:rPr>
          <w:rFonts w:ascii="Lato" w:hAnsi="Lato" w:cs="Arial"/>
          <w:b/>
        </w:rPr>
        <w:t>realice</w:t>
      </w:r>
      <w:r w:rsidR="000E3720">
        <w:rPr>
          <w:rFonts w:ascii="Lato" w:hAnsi="Lato" w:cs="Arial"/>
          <w:b/>
        </w:rPr>
        <w:t>n</w:t>
      </w:r>
      <w:r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w:t>
      </w:r>
      <w:r w:rsidR="00E8247E" w:rsidRPr="00647447">
        <w:rPr>
          <w:rFonts w:ascii="Lato" w:hAnsi="Lato" w:cs="Arial"/>
        </w:rPr>
        <w:t xml:space="preserve">fin de </w:t>
      </w:r>
      <w:r w:rsidR="006F1908" w:rsidRPr="00647447">
        <w:rPr>
          <w:rFonts w:ascii="Lato" w:hAnsi="Lato" w:cs="Arial"/>
        </w:rPr>
        <w:t xml:space="preserve">respetar y </w:t>
      </w:r>
      <w:r w:rsidR="00E8247E" w:rsidRPr="00647447">
        <w:rPr>
          <w:rFonts w:ascii="Lato" w:hAnsi="Lato" w:cs="Arial"/>
        </w:rPr>
        <w:t xml:space="preserve">colmar el derecho </w:t>
      </w:r>
      <w:r w:rsidR="006F1908" w:rsidRPr="00647447">
        <w:rPr>
          <w:rFonts w:ascii="Lato" w:hAnsi="Lato" w:cs="Arial"/>
        </w:rPr>
        <w:t>de</w:t>
      </w:r>
      <w:r w:rsidR="00E8247E" w:rsidRPr="00647447">
        <w:rPr>
          <w:rFonts w:ascii="Lato" w:hAnsi="Lato" w:cs="Arial"/>
        </w:rPr>
        <w:t xml:space="preserve">l acceso a la </w:t>
      </w:r>
      <w:r w:rsidR="00E8247E" w:rsidRPr="00647447">
        <w:rPr>
          <w:rFonts w:ascii="Lato" w:hAnsi="Lato" w:cs="Arial"/>
        </w:rPr>
        <w:lastRenderedPageBreak/>
        <w:t>información que tiene</w:t>
      </w:r>
      <w:r w:rsidR="00FC4F44" w:rsidRPr="00647447">
        <w:rPr>
          <w:rFonts w:ascii="Lato" w:hAnsi="Lato" w:cs="Arial"/>
        </w:rPr>
        <w:t xml:space="preserve"> e</w:t>
      </w:r>
      <w:r w:rsidR="00E8247E" w:rsidRPr="00647447">
        <w:rPr>
          <w:rFonts w:ascii="Lato" w:hAnsi="Lato" w:cs="Arial"/>
        </w:rPr>
        <w:t>l peticionario</w:t>
      </w:r>
      <w:r w:rsidR="006F1908" w:rsidRPr="00647447">
        <w:rPr>
          <w:rFonts w:ascii="Lato" w:hAnsi="Lato" w:cs="Arial"/>
        </w:rPr>
        <w:t>;</w:t>
      </w:r>
      <w:r w:rsidR="006F1908">
        <w:rPr>
          <w:rFonts w:ascii="Lato" w:hAnsi="Lato" w:cs="Arial"/>
          <w:b/>
        </w:rPr>
        <w:t xml:space="preserve">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Pr="007A2FA2">
        <w:rPr>
          <w:rFonts w:ascii="Lato" w:hAnsi="Lato" w:cs="Arial"/>
        </w:rPr>
        <w:t>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w:t>
      </w:r>
      <w:r w:rsidR="006F1908">
        <w:rPr>
          <w:rFonts w:ascii="Lato" w:hAnsi="Lato" w:cs="Arial"/>
        </w:rPr>
        <w:t xml:space="preserve">sin olvidar </w:t>
      </w:r>
      <w:r w:rsidRPr="007A2FA2">
        <w:rPr>
          <w:rFonts w:ascii="Lato" w:hAnsi="Lato" w:cs="Arial"/>
        </w:rPr>
        <w:t>que se presume que la información debe existir</w:t>
      </w:r>
      <w:r w:rsidR="006F1908">
        <w:rPr>
          <w:rFonts w:ascii="Lato" w:hAnsi="Lato" w:cs="Arial"/>
        </w:rPr>
        <w:t>,</w:t>
      </w:r>
      <w:r w:rsidRPr="007A2FA2">
        <w:rPr>
          <w:rFonts w:ascii="Lato" w:hAnsi="Lato" w:cs="Arial"/>
        </w:rPr>
        <w:t xml:space="preserve"> si se refiere a las facultades, competencias o funciones de dicho</w:t>
      </w:r>
      <w:r w:rsidR="007A2878">
        <w:rPr>
          <w:rFonts w:ascii="Lato" w:hAnsi="Lato" w:cs="Arial"/>
        </w:rPr>
        <w:t>s</w:t>
      </w:r>
      <w:r w:rsidRPr="007A2FA2">
        <w:rPr>
          <w:rFonts w:ascii="Lato" w:hAnsi="Lato" w:cs="Arial"/>
        </w:rPr>
        <w:t xml:space="preserve"> órgano</w:t>
      </w:r>
      <w:r w:rsidR="007A2878">
        <w:rPr>
          <w:rFonts w:ascii="Lato" w:hAnsi="Lato" w:cs="Arial"/>
        </w:rPr>
        <w:t>s</w:t>
      </w:r>
      <w:r w:rsidRPr="007A2FA2">
        <w:rPr>
          <w:rFonts w:ascii="Lato" w:hAnsi="Lato" w:cs="Arial"/>
        </w:rPr>
        <w:t xml:space="preserve"> y la obligación que tiene</w:t>
      </w:r>
      <w:r w:rsidR="007A2878">
        <w:rPr>
          <w:rFonts w:ascii="Lato" w:hAnsi="Lato" w:cs="Arial"/>
        </w:rPr>
        <w:t>n</w:t>
      </w:r>
      <w:r w:rsidRPr="007A2FA2">
        <w:rPr>
          <w:rFonts w:ascii="Lato" w:hAnsi="Lato" w:cs="Arial"/>
        </w:rPr>
        <w:t xml:space="preserve"> como sujeto obligado por la Ley</w:t>
      </w:r>
      <w:r w:rsidR="00647447">
        <w:rPr>
          <w:rFonts w:ascii="Lato" w:hAnsi="Lato" w:cs="Arial"/>
        </w:rPr>
        <w:t>,</w:t>
      </w:r>
      <w:r w:rsidRPr="007A2FA2">
        <w:rPr>
          <w:rFonts w:ascii="Lato" w:hAnsi="Lato" w:cs="Arial"/>
        </w:rPr>
        <w:t xml:space="preserve"> de documentar todo acto que derive del ejercicio de dichas facultades, competencias o funciones, o demostrar lo contrario</w:t>
      </w:r>
      <w:r w:rsidR="006B7C87">
        <w:rPr>
          <w:rFonts w:ascii="Lato" w:hAnsi="Lato" w:cs="Arial"/>
        </w:rPr>
        <w:t>,</w:t>
      </w:r>
      <w:r w:rsidRPr="007A2FA2">
        <w:rPr>
          <w:rFonts w:ascii="Lato" w:hAnsi="Lato" w:cs="Arial"/>
        </w:rPr>
        <w:t xml:space="preserve"> como se asienta en el artículo 14 mencionado. </w:t>
      </w:r>
    </w:p>
    <w:p w:rsidR="00D45274" w:rsidRDefault="00D45274" w:rsidP="00FC4F44">
      <w:pPr>
        <w:spacing w:line="348" w:lineRule="auto"/>
        <w:jc w:val="both"/>
        <w:rPr>
          <w:rFonts w:ascii="Lato" w:hAnsi="Lato" w:cs="Arial"/>
        </w:rPr>
      </w:pPr>
    </w:p>
    <w:p w:rsidR="00DF76A5" w:rsidRDefault="000C6F93" w:rsidP="00C96757">
      <w:pPr>
        <w:spacing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 que motivan la solicitud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647447">
        <w:rPr>
          <w:rFonts w:ascii="Lato" w:hAnsi="Lato" w:cs="Arial"/>
        </w:rPr>
        <w:t>“</w:t>
      </w:r>
      <w:r w:rsidR="00DF76A5" w:rsidRPr="00DD2D24">
        <w:rPr>
          <w:rFonts w:ascii="Lato" w:hAnsi="Lato" w:cs="Arial"/>
          <w:i/>
        </w:rPr>
        <w:t>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r w:rsidR="00DF76A5" w:rsidRPr="00647447">
        <w:rPr>
          <w:rFonts w:ascii="Lato" w:hAnsi="Lato" w:cs="Arial"/>
        </w:rPr>
        <w:t>”</w:t>
      </w:r>
      <w:r w:rsidR="00DF76A5" w:rsidRPr="007A2FA2">
        <w:rPr>
          <w:rFonts w:ascii="Lato" w:hAnsi="Lato" w:cs="Arial"/>
          <w:i/>
        </w:rPr>
        <w:t xml:space="preserve">,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7D4632">
        <w:rPr>
          <w:rFonts w:ascii="Lato" w:hAnsi="Lato" w:cs="Arial"/>
          <w:b/>
        </w:rPr>
        <w:t>ió</w:t>
      </w:r>
      <w:r w:rsidR="00ED4EAF">
        <w:rPr>
          <w:rFonts w:ascii="Lato" w:hAnsi="Lato" w:cs="Arial"/>
          <w:b/>
        </w:rPr>
        <w:t>n</w:t>
      </w:r>
      <w:r w:rsidR="00DF76A5" w:rsidRPr="007A2FA2">
        <w:rPr>
          <w:rFonts w:ascii="Lato" w:hAnsi="Lato" w:cs="Arial"/>
          <w:b/>
        </w:rPr>
        <w:t xml:space="preserve"> de</w:t>
      </w:r>
      <w:r w:rsidR="005A403E">
        <w:rPr>
          <w:rFonts w:ascii="Lato" w:hAnsi="Lato" w:cs="Arial"/>
          <w:b/>
        </w:rPr>
        <w:t xml:space="preserve"> </w:t>
      </w:r>
      <w:r w:rsidR="00DF76A5" w:rsidRPr="007A2FA2">
        <w:rPr>
          <w:rFonts w:ascii="Lato" w:hAnsi="Lato" w:cs="Arial"/>
          <w:b/>
        </w:rPr>
        <w:t>plazo solicitada</w:t>
      </w:r>
      <w:r w:rsidR="00647447">
        <w:rPr>
          <w:rFonts w:ascii="Lato" w:hAnsi="Lato" w:cs="Arial"/>
          <w:b/>
        </w:rPr>
        <w:t xml:space="preserve"> por el Administrador Judicial del Sistema de Justicia Penal</w:t>
      </w:r>
      <w:r w:rsidR="00D75B80">
        <w:rPr>
          <w:rFonts w:ascii="Lato" w:hAnsi="Lato" w:cs="Arial"/>
          <w:b/>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día siguiente </w:t>
      </w:r>
      <w:r w:rsidR="00FD0427" w:rsidRPr="00E446D8">
        <w:rPr>
          <w:rFonts w:ascii="Lato" w:hAnsi="Lato" w:cs="Arial"/>
        </w:rPr>
        <w:t xml:space="preserve">hábil </w:t>
      </w:r>
      <w:r w:rsidR="00DF76A5" w:rsidRPr="00E446D8">
        <w:rPr>
          <w:rFonts w:ascii="Lato" w:hAnsi="Lato" w:cs="Arial"/>
        </w:rPr>
        <w:t>al vencimiento 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647447">
        <w:rPr>
          <w:rFonts w:ascii="Lato" w:hAnsi="Lato" w:cs="Arial"/>
        </w:rPr>
        <w:t>a fin de que</w:t>
      </w:r>
      <w:r w:rsidR="00EE19C5" w:rsidRPr="00647447">
        <w:rPr>
          <w:rFonts w:ascii="Lato" w:hAnsi="Lato" w:cs="Arial"/>
        </w:rPr>
        <w:t xml:space="preserve"> dentro del plazo ampliado</w:t>
      </w:r>
      <w:r w:rsidR="002658C0" w:rsidRPr="00647447">
        <w:rPr>
          <w:rFonts w:ascii="Lato" w:hAnsi="Lato" w:cs="Arial"/>
        </w:rPr>
        <w:t xml:space="preserve">, </w:t>
      </w:r>
      <w:r w:rsidR="000B1866" w:rsidRPr="00647447">
        <w:rPr>
          <w:rFonts w:ascii="Lato" w:hAnsi="Lato" w:cs="Arial"/>
        </w:rPr>
        <w:t>se</w:t>
      </w:r>
      <w:r w:rsidR="00DF76A5" w:rsidRPr="00647447">
        <w:rPr>
          <w:rFonts w:ascii="Lato" w:hAnsi="Lato" w:cs="Arial"/>
        </w:rPr>
        <w:t xml:space="preserve"> realice</w:t>
      </w:r>
      <w:r w:rsidR="002658C0" w:rsidRPr="00647447">
        <w:rPr>
          <w:rFonts w:ascii="Lato" w:hAnsi="Lato" w:cs="Arial"/>
        </w:rPr>
        <w:t xml:space="preserve"> </w:t>
      </w:r>
      <w:r w:rsidR="00DF76A5" w:rsidRPr="00647447">
        <w:rPr>
          <w:rFonts w:ascii="Lato" w:hAnsi="Lato" w:cs="Arial"/>
        </w:rPr>
        <w:t xml:space="preserve">una búsqueda exhaustiva y razonable de </w:t>
      </w:r>
      <w:r w:rsidR="0050644E" w:rsidRPr="00647447">
        <w:rPr>
          <w:rFonts w:ascii="Lato" w:hAnsi="Lato" w:cs="Arial"/>
        </w:rPr>
        <w:t>aquella</w:t>
      </w:r>
      <w:r w:rsidR="002658C0" w:rsidRPr="00647447">
        <w:rPr>
          <w:rFonts w:ascii="Lato" w:hAnsi="Lato" w:cs="Arial"/>
        </w:rPr>
        <w:t xml:space="preserve"> información</w:t>
      </w:r>
      <w:r w:rsidR="002658C0">
        <w:rPr>
          <w:rFonts w:ascii="Lato" w:hAnsi="Lato" w:cs="Arial"/>
          <w:b/>
        </w:rPr>
        <w:t xml:space="preserve">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w:t>
      </w:r>
      <w:r w:rsidR="00A564F4">
        <w:rPr>
          <w:rFonts w:ascii="Lato" w:hAnsi="Lato" w:cs="Arial"/>
        </w:rPr>
        <w:t xml:space="preserve"> </w:t>
      </w:r>
      <w:r w:rsidR="002658C0" w:rsidRPr="00601F6C">
        <w:rPr>
          <w:rFonts w:ascii="Lato" w:hAnsi="Lato" w:cs="Arial"/>
        </w:rPr>
        <w:t>l</w:t>
      </w:r>
      <w:r w:rsidR="00A564F4">
        <w:rPr>
          <w:rFonts w:ascii="Lato" w:hAnsi="Lato" w:cs="Arial"/>
        </w:rPr>
        <w:t>os</w:t>
      </w:r>
      <w:r w:rsidR="002658C0" w:rsidRPr="00601F6C">
        <w:rPr>
          <w:rFonts w:ascii="Lato" w:hAnsi="Lato" w:cs="Arial"/>
        </w:rPr>
        <w:t xml:space="preserve"> peticionario</w:t>
      </w:r>
      <w:r w:rsidR="00A564F4">
        <w:rPr>
          <w:rFonts w:ascii="Lato" w:hAnsi="Lato" w:cs="Arial"/>
        </w:rPr>
        <w:t>s</w:t>
      </w:r>
      <w:r w:rsidR="002658C0" w:rsidRPr="00601F6C">
        <w:rPr>
          <w:rFonts w:ascii="Lato" w:hAnsi="Lato" w:cs="Arial"/>
        </w:rPr>
        <w:t xml:space="preserve"> a los datos solicitados </w:t>
      </w:r>
      <w:r w:rsidR="002658C0" w:rsidRPr="00647447">
        <w:rPr>
          <w:rFonts w:ascii="Lato" w:hAnsi="Lato" w:cs="Arial"/>
        </w:rPr>
        <w:t xml:space="preserve">y, previo su análisis, </w:t>
      </w:r>
      <w:r w:rsidR="000B1866" w:rsidRPr="00647447">
        <w:rPr>
          <w:rFonts w:ascii="Lato" w:hAnsi="Lato" w:cs="Arial"/>
        </w:rPr>
        <w:t xml:space="preserve">se </w:t>
      </w:r>
      <w:r w:rsidR="002658C0" w:rsidRPr="00647447">
        <w:rPr>
          <w:rFonts w:ascii="Lato" w:hAnsi="Lato" w:cs="Arial"/>
        </w:rPr>
        <w:t>determine la</w:t>
      </w:r>
      <w:r w:rsidR="006A1F65" w:rsidRPr="00647447">
        <w:rPr>
          <w:rFonts w:ascii="Lato" w:hAnsi="Lato" w:cs="Arial"/>
        </w:rPr>
        <w:t xml:space="preserve"> </w:t>
      </w:r>
      <w:r w:rsidR="002658C0" w:rsidRPr="00647447">
        <w:rPr>
          <w:rFonts w:ascii="Lato" w:hAnsi="Lato" w:cs="Arial"/>
        </w:rPr>
        <w:t>posibilidad de entregarla por ser pública</w:t>
      </w:r>
      <w:r w:rsidR="00FB1875" w:rsidRPr="00647447">
        <w:rPr>
          <w:rFonts w:ascii="Lato" w:hAnsi="Lato" w:cs="Arial"/>
        </w:rPr>
        <w:t>,</w:t>
      </w:r>
      <w:r w:rsidR="002658C0" w:rsidRPr="00647447">
        <w:rPr>
          <w:rFonts w:ascii="Lato" w:hAnsi="Lato" w:cs="Arial"/>
        </w:rPr>
        <w:t xml:space="preserve"> </w:t>
      </w:r>
      <w:r w:rsidR="00C76CAA" w:rsidRPr="00647447">
        <w:rPr>
          <w:rFonts w:ascii="Lato" w:hAnsi="Lato" w:cs="Arial"/>
        </w:rPr>
        <w:t>observando para ello la normativa de protección de datos personales</w:t>
      </w:r>
      <w:r w:rsidR="00C76CAA">
        <w:rPr>
          <w:rFonts w:ascii="Lato" w:hAnsi="Lato" w:cs="Arial"/>
          <w:b/>
        </w:rPr>
        <w:t xml:space="preserve">, </w:t>
      </w:r>
      <w:r w:rsidR="002658C0" w:rsidRPr="00C76CAA">
        <w:rPr>
          <w:rFonts w:ascii="Lato" w:hAnsi="Lato" w:cs="Arial"/>
        </w:rPr>
        <w:t xml:space="preserve">por conducto de la Unidad de Transparencia, </w:t>
      </w:r>
      <w:r w:rsidR="002658C0" w:rsidRPr="00FA3E18">
        <w:rPr>
          <w:rFonts w:ascii="Lato" w:hAnsi="Lato" w:cs="Arial"/>
        </w:rPr>
        <w:t>la que recibirá la información, la procesará y entregará a</w:t>
      </w:r>
      <w:r w:rsidR="005739A9">
        <w:rPr>
          <w:rFonts w:ascii="Lato" w:hAnsi="Lato" w:cs="Arial"/>
        </w:rPr>
        <w:t xml:space="preserve"> </w:t>
      </w:r>
      <w:r w:rsidR="002658C0" w:rsidRPr="00FA3E18">
        <w:rPr>
          <w:rFonts w:ascii="Lato" w:hAnsi="Lato" w:cs="Arial"/>
        </w:rPr>
        <w:t>l</w:t>
      </w:r>
      <w:r w:rsidR="005739A9">
        <w:rPr>
          <w:rFonts w:ascii="Lato" w:hAnsi="Lato" w:cs="Arial"/>
        </w:rPr>
        <w:t>os</w:t>
      </w:r>
      <w:r w:rsidR="002658C0" w:rsidRPr="00FA3E18">
        <w:rPr>
          <w:rFonts w:ascii="Lato" w:hAnsi="Lato" w:cs="Arial"/>
        </w:rPr>
        <w:t xml:space="preserve"> solicitante</w:t>
      </w:r>
      <w:r w:rsidR="005739A9">
        <w:rPr>
          <w:rFonts w:ascii="Lato" w:hAnsi="Lato" w:cs="Arial"/>
        </w:rPr>
        <w:t>s</w:t>
      </w:r>
      <w:r w:rsidR="002658C0" w:rsidRPr="00FA3E18">
        <w:rPr>
          <w:rFonts w:ascii="Lato" w:hAnsi="Lato" w:cs="Arial"/>
        </w:rPr>
        <w:t xml:space="preserve">; </w:t>
      </w:r>
      <w:r w:rsidR="002658C0" w:rsidRPr="00DD2D24">
        <w:rPr>
          <w:rFonts w:ascii="Lato" w:hAnsi="Lato" w:cs="Arial"/>
        </w:rPr>
        <w:t xml:space="preserve">o </w:t>
      </w:r>
      <w:r w:rsidR="002658C0" w:rsidRPr="00647447">
        <w:rPr>
          <w:rFonts w:ascii="Lato" w:hAnsi="Lato" w:cs="Arial"/>
        </w:rPr>
        <w:t>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FC4F44" w:rsidRPr="00BC506B" w:rsidRDefault="00FC4F44" w:rsidP="00C96757">
      <w:pPr>
        <w:spacing w:line="348" w:lineRule="auto"/>
        <w:jc w:val="both"/>
        <w:rPr>
          <w:rFonts w:ascii="Lato" w:hAnsi="Lato" w:cs="Arial"/>
        </w:rPr>
      </w:pPr>
    </w:p>
    <w:p w:rsidR="003255E2" w:rsidRDefault="00DF76A5" w:rsidP="00FC4F44">
      <w:pPr>
        <w:spacing w:line="348" w:lineRule="auto"/>
        <w:jc w:val="both"/>
        <w:rPr>
          <w:rFonts w:ascii="Lato" w:hAnsi="Lato" w:cs="Arial"/>
        </w:rPr>
      </w:pPr>
      <w:r w:rsidRPr="00FA3E18">
        <w:rPr>
          <w:rFonts w:ascii="Lato" w:hAnsi="Lato" w:cs="Arial"/>
          <w:b/>
        </w:rPr>
        <w:lastRenderedPageBreak/>
        <w:t xml:space="preserve">Notifíquese </w:t>
      </w:r>
      <w:r w:rsidRPr="002F22C2">
        <w:rPr>
          <w:rFonts w:ascii="Lato" w:hAnsi="Lato" w:cs="Arial"/>
        </w:rPr>
        <w:t>y entréguese copia de esta acta a</w:t>
      </w:r>
      <w:r w:rsidR="00647447">
        <w:rPr>
          <w:rFonts w:ascii="Lato" w:hAnsi="Lato" w:cs="Arial"/>
        </w:rPr>
        <w:t xml:space="preserve"> </w:t>
      </w:r>
      <w:r w:rsidRPr="002F22C2">
        <w:rPr>
          <w:rFonts w:ascii="Lato" w:hAnsi="Lato" w:cs="Arial"/>
        </w:rPr>
        <w:t>l</w:t>
      </w:r>
      <w:r w:rsidR="00647447">
        <w:rPr>
          <w:rFonts w:ascii="Lato" w:hAnsi="Lato" w:cs="Arial"/>
        </w:rPr>
        <w:t xml:space="preserve">os solicitantes registrados con los números de folio 745220, 742020, 734420, 547020, 547120, 547220, 370520, 393920,394020, 445620, 411720, 411820, 412220, 391820, 391920, 494020, 493420, 493520, 612720, 412120, 473820, 473920, 474020,474120, 477820, 477920, 478920, 479020,479120, </w:t>
      </w:r>
      <w:r w:rsidR="00647447" w:rsidRPr="007E1A9A">
        <w:rPr>
          <w:rFonts w:ascii="Lato" w:hAnsi="Lato" w:cs="Arial"/>
        </w:rPr>
        <w:t>479220,</w:t>
      </w:r>
      <w:r w:rsidR="00647447">
        <w:rPr>
          <w:rFonts w:ascii="Lato" w:hAnsi="Lato" w:cs="Arial"/>
        </w:rPr>
        <w:t xml:space="preserve"> 479320, 479420, 487620, 487720, 487820, 472720, 472820, 472920, 473020, 473120, 515120, 553020, 553120, 553220, 575720, 399920, 421720, 376720, 575920, 552220, 482320, 482720, 352720, 473220, 473320, 473420, 473520, 473620 y 473720, en la Plataforma Nacional de Transparencia</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por conducto de la Unidad de Transparencia</w:t>
      </w:r>
      <w:r w:rsidR="00F64667">
        <w:rPr>
          <w:rFonts w:ascii="Lato" w:hAnsi="Lato" w:cs="Arial"/>
          <w:b/>
        </w:rPr>
        <w:t xml:space="preserve"> a</w:t>
      </w:r>
      <w:r w:rsidR="00647447">
        <w:rPr>
          <w:rFonts w:ascii="Lato" w:hAnsi="Lato" w:cs="Arial"/>
          <w:b/>
        </w:rPr>
        <w:t>l Administrador Judicial del Sistema de Justicia Penal del Poder Judicial del Estado,</w:t>
      </w:r>
      <w:r w:rsidR="00F64667">
        <w:rPr>
          <w:rFonts w:ascii="Lato" w:hAnsi="Lato" w:cs="Arial"/>
          <w:b/>
        </w:rPr>
        <w:t xml:space="preserve"> </w:t>
      </w:r>
      <w:r w:rsidR="00D75B80">
        <w:rPr>
          <w:rFonts w:ascii="Lato" w:hAnsi="Lato" w:cs="Arial"/>
        </w:rPr>
        <w:t>la autorización de</w:t>
      </w:r>
      <w:r w:rsidR="00FC4F44">
        <w:rPr>
          <w:rFonts w:ascii="Lato" w:hAnsi="Lato" w:cs="Arial"/>
        </w:rPr>
        <w:t xml:space="preserve"> la</w:t>
      </w:r>
      <w:r w:rsidR="00D75B80">
        <w:rPr>
          <w:rFonts w:ascii="Lato" w:hAnsi="Lato" w:cs="Arial"/>
        </w:rPr>
        <w:t xml:space="preserve"> ampliación de plazo solicitada, </w:t>
      </w:r>
      <w:r w:rsidRPr="007A2FA2">
        <w:rPr>
          <w:rFonts w:ascii="Lato" w:hAnsi="Lato" w:cs="Arial"/>
        </w:rPr>
        <w:t>para su conocimiento y</w:t>
      </w:r>
      <w:r w:rsidR="00FB44F2">
        <w:rPr>
          <w:rFonts w:ascii="Lato" w:hAnsi="Lato" w:cs="Arial"/>
        </w:rPr>
        <w:t xml:space="preserve"> fines legales correspondientes, haciénd</w:t>
      </w:r>
      <w:r w:rsidR="00647447">
        <w:rPr>
          <w:rFonts w:ascii="Lato" w:hAnsi="Lato" w:cs="Arial"/>
        </w:rPr>
        <w:t>ole</w:t>
      </w:r>
      <w:r w:rsidR="00FB44F2">
        <w:rPr>
          <w:rFonts w:ascii="Lato" w:hAnsi="Lato" w:cs="Arial"/>
        </w:rPr>
        <w:t xml:space="preserve"> saber del nuevo plazo que tiene</w:t>
      </w:r>
      <w:r w:rsidR="000B1866">
        <w:rPr>
          <w:rFonts w:ascii="Lato" w:hAnsi="Lato" w:cs="Arial"/>
        </w:rPr>
        <w:t xml:space="preserve"> </w:t>
      </w:r>
      <w:r w:rsidR="00FB44F2">
        <w:rPr>
          <w:rFonts w:ascii="Lato" w:hAnsi="Lato" w:cs="Arial"/>
        </w:rPr>
        <w:t>para remitir la</w:t>
      </w:r>
      <w:r w:rsidR="00647447">
        <w:rPr>
          <w:rFonts w:ascii="Lato" w:hAnsi="Lato" w:cs="Arial"/>
        </w:rPr>
        <w:t>s</w:t>
      </w:r>
      <w:r w:rsidR="00FB44F2">
        <w:rPr>
          <w:rFonts w:ascii="Lato" w:hAnsi="Lato" w:cs="Arial"/>
        </w:rPr>
        <w:t xml:space="preserve"> respuesta</w:t>
      </w:r>
      <w:r w:rsidR="00647447">
        <w:rPr>
          <w:rFonts w:ascii="Lato" w:hAnsi="Lato" w:cs="Arial"/>
        </w:rPr>
        <w:t>s</w:t>
      </w:r>
      <w:r w:rsidR="00FB44F2">
        <w:rPr>
          <w:rFonts w:ascii="Lato" w:hAnsi="Lato" w:cs="Arial"/>
        </w:rPr>
        <w:t xml:space="preserve"> a </w:t>
      </w:r>
      <w:r w:rsidR="00326026">
        <w:rPr>
          <w:rFonts w:ascii="Lato" w:hAnsi="Lato" w:cs="Arial"/>
        </w:rPr>
        <w:t>dicha Unidad</w:t>
      </w:r>
      <w:r w:rsidR="00FB44F2">
        <w:rPr>
          <w:rFonts w:ascii="Lato" w:hAnsi="Lato" w:cs="Arial"/>
        </w:rPr>
        <w:t xml:space="preserve"> para su procesamiento, entrega y notificación a</w:t>
      </w:r>
      <w:r w:rsidR="00647447">
        <w:rPr>
          <w:rFonts w:ascii="Lato" w:hAnsi="Lato" w:cs="Arial"/>
        </w:rPr>
        <w:t xml:space="preserve"> </w:t>
      </w:r>
      <w:r w:rsidR="00FB44F2">
        <w:rPr>
          <w:rFonts w:ascii="Lato" w:hAnsi="Lato" w:cs="Arial"/>
        </w:rPr>
        <w:t>l</w:t>
      </w:r>
      <w:r w:rsidR="00647447">
        <w:rPr>
          <w:rFonts w:ascii="Lato" w:hAnsi="Lato" w:cs="Arial"/>
        </w:rPr>
        <w:t>os</w:t>
      </w:r>
      <w:r w:rsidR="00FB44F2">
        <w:rPr>
          <w:rFonts w:ascii="Lato" w:hAnsi="Lato" w:cs="Arial"/>
        </w:rPr>
        <w:t xml:space="preserve"> solicitante</w:t>
      </w:r>
      <w:r w:rsidR="00647447">
        <w:rPr>
          <w:rFonts w:ascii="Lato" w:hAnsi="Lato" w:cs="Arial"/>
        </w:rPr>
        <w:t>s</w:t>
      </w:r>
      <w:r w:rsidR="007622CB">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FC4F44">
      <w:pPr>
        <w:spacing w:line="348" w:lineRule="auto"/>
        <w:jc w:val="both"/>
        <w:rPr>
          <w:rFonts w:ascii="Lato" w:hAnsi="Lato" w:cs="Arial"/>
          <w:sz w:val="16"/>
        </w:rPr>
      </w:pPr>
    </w:p>
    <w:p w:rsidR="00DF76A5" w:rsidRPr="007A2FA2" w:rsidRDefault="00DF76A5" w:rsidP="00FC4F44">
      <w:pPr>
        <w:spacing w:line="348"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5739A9">
        <w:rPr>
          <w:rFonts w:ascii="Lato" w:hAnsi="Lato" w:cs="Arial"/>
        </w:rPr>
        <w:t>catorce horas</w:t>
      </w:r>
      <w:r w:rsidR="003A2BB0">
        <w:rPr>
          <w:rFonts w:ascii="Lato" w:hAnsi="Lato" w:cs="Arial"/>
        </w:rPr>
        <w:t xml:space="preserve"> </w:t>
      </w:r>
      <w:r w:rsidR="00B75A5E">
        <w:rPr>
          <w:rFonts w:ascii="Lato" w:hAnsi="Lato" w:cs="Arial"/>
        </w:rPr>
        <w:t xml:space="preserve">del día </w:t>
      </w:r>
      <w:r w:rsidR="000B2F98">
        <w:rPr>
          <w:rFonts w:ascii="Lato" w:hAnsi="Lato" w:cs="Arial"/>
        </w:rPr>
        <w:t>diecisiete</w:t>
      </w:r>
      <w:r w:rsidR="006A1F65">
        <w:rPr>
          <w:rFonts w:ascii="Lato" w:hAnsi="Lato" w:cs="Arial"/>
        </w:rPr>
        <w:t xml:space="preserve"> </w:t>
      </w:r>
      <w:r w:rsidR="006B408F">
        <w:rPr>
          <w:rFonts w:ascii="Lato" w:hAnsi="Lato" w:cs="Arial"/>
        </w:rPr>
        <w:t xml:space="preserve">de </w:t>
      </w:r>
      <w:r w:rsidR="00625A6A">
        <w:rPr>
          <w:rFonts w:ascii="Lato" w:hAnsi="Lato" w:cs="Arial"/>
        </w:rPr>
        <w:t>agosto</w:t>
      </w:r>
      <w:r w:rsidR="0060405B">
        <w:rPr>
          <w:rFonts w:ascii="Lato" w:hAnsi="Lato" w:cs="Arial"/>
        </w:rPr>
        <w:t xml:space="preserve"> de 2020</w:t>
      </w:r>
      <w:r w:rsidRPr="007A2FA2">
        <w:rPr>
          <w:rFonts w:ascii="Lato" w:hAnsi="Lato" w:cs="Arial"/>
        </w:rPr>
        <w:t>.</w:t>
      </w: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 xml:space="preserve">MAGISTRADO </w:t>
      </w:r>
      <w:r w:rsidR="00F15291">
        <w:rPr>
          <w:rFonts w:ascii="Lato" w:hAnsi="Lato" w:cs="Arial"/>
          <w:bCs/>
        </w:rPr>
        <w:t>JORGE IGNACIO PÉREZ CASTAÑEDA</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DD2D24" w:rsidRDefault="00DD2D24" w:rsidP="00DD2D24">
      <w:pPr>
        <w:jc w:val="center"/>
        <w:rPr>
          <w:rFonts w:ascii="Lato" w:hAnsi="Lato" w:cs="Arial"/>
          <w:bCs/>
        </w:rPr>
      </w:pPr>
    </w:p>
    <w:p w:rsidR="00DD2D24" w:rsidRDefault="00DD2D24" w:rsidP="00DD2D24">
      <w:pPr>
        <w:jc w:val="center"/>
        <w:rPr>
          <w:rFonts w:ascii="Lato" w:hAnsi="Lato" w:cs="Arial"/>
          <w:bCs/>
        </w:rPr>
      </w:pPr>
    </w:p>
    <w:p w:rsidR="00DD2D24" w:rsidRDefault="00DD2D24" w:rsidP="00DD2D24">
      <w:pPr>
        <w:jc w:val="center"/>
        <w:rPr>
          <w:rFonts w:ascii="Lato" w:hAnsi="Lato" w:cs="Arial"/>
          <w:bCs/>
        </w:rPr>
      </w:pPr>
    </w:p>
    <w:p w:rsidR="00DD2D24" w:rsidRDefault="00DD2D24" w:rsidP="00DD2D24">
      <w:pPr>
        <w:jc w:val="center"/>
        <w:rPr>
          <w:rFonts w:ascii="Lato" w:hAnsi="Lato" w:cs="Arial"/>
          <w:bCs/>
        </w:rPr>
      </w:pPr>
    </w:p>
    <w:p w:rsidR="00DD2D24" w:rsidRDefault="00DD2D24" w:rsidP="00DD2D24">
      <w:pPr>
        <w:jc w:val="center"/>
        <w:rPr>
          <w:rFonts w:ascii="Lato" w:hAnsi="Lato" w:cs="Arial"/>
          <w:bCs/>
        </w:rPr>
      </w:pPr>
    </w:p>
    <w:p w:rsidR="00DD2D24" w:rsidRDefault="00DD2D24" w:rsidP="00DD2D24">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DD2D24" w:rsidRPr="007A2FA2" w:rsidRDefault="00DD2D24" w:rsidP="00DD2D24">
      <w:pPr>
        <w:jc w:val="center"/>
        <w:rPr>
          <w:rFonts w:ascii="Lato" w:hAnsi="Lato" w:cs="Arial"/>
          <w:bCs/>
        </w:rPr>
      </w:pPr>
      <w:r>
        <w:rPr>
          <w:rFonts w:ascii="Lato" w:hAnsi="Lato" w:cs="Arial"/>
          <w:bCs/>
        </w:rPr>
        <w:t xml:space="preserve">C.P. </w:t>
      </w:r>
      <w:r w:rsidRPr="000A4F24">
        <w:rPr>
          <w:rFonts w:ascii="Lato" w:hAnsi="Lato" w:cs="Arial"/>
          <w:bCs/>
        </w:rPr>
        <w:t>MARÍA DOLORES GUTIÉRREZ BALBOA</w:t>
      </w:r>
    </w:p>
    <w:p w:rsidR="00DF76A5" w:rsidRPr="007A2FA2" w:rsidRDefault="00DD2D24" w:rsidP="00DF76A5">
      <w:pPr>
        <w:jc w:val="center"/>
        <w:rPr>
          <w:rFonts w:ascii="Lato" w:hAnsi="Lato" w:cs="Arial"/>
          <w:bCs/>
        </w:rPr>
      </w:pPr>
      <w:r>
        <w:rPr>
          <w:rFonts w:ascii="Lato" w:hAnsi="Lato" w:cs="Arial"/>
          <w:bCs/>
        </w:rPr>
        <w:t xml:space="preserve">Encargada de la </w:t>
      </w:r>
      <w:r w:rsidR="00DF76A5" w:rsidRPr="007A2FA2">
        <w:rPr>
          <w:rFonts w:ascii="Lato" w:hAnsi="Lato" w:cs="Arial"/>
          <w:bCs/>
        </w:rPr>
        <w:t>Oficial</w:t>
      </w:r>
      <w:r>
        <w:rPr>
          <w:rFonts w:ascii="Lato" w:hAnsi="Lato" w:cs="Arial"/>
          <w:bCs/>
        </w:rPr>
        <w:t>ía</w:t>
      </w:r>
      <w:r w:rsidR="00DF76A5" w:rsidRPr="007A2FA2">
        <w:rPr>
          <w:rFonts w:ascii="Lato" w:hAnsi="Lato" w:cs="Arial"/>
          <w:bCs/>
        </w:rPr>
        <w:t xml:space="preserve"> Mayor del Consejo de la Judicatura</w:t>
      </w: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FC4F44" w:rsidRDefault="00FC4F44" w:rsidP="00FC4F44">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58D" w:rsidRDefault="0021158D" w:rsidP="00CC10D2">
      <w:r>
        <w:separator/>
      </w:r>
    </w:p>
  </w:endnote>
  <w:endnote w:type="continuationSeparator" w:id="0">
    <w:p w:rsidR="0021158D" w:rsidRDefault="0021158D"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625A6A">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625A6A">
            <w:rPr>
              <w:rFonts w:ascii="Lato" w:hAnsi="Lato" w:cs="Arial"/>
            </w:rPr>
            <w:t>19</w:t>
          </w:r>
          <w:r w:rsidRPr="00DA524A">
            <w:rPr>
              <w:rFonts w:ascii="Lato" w:hAnsi="Lato" w:cs="Arial"/>
            </w:rPr>
            <w:t>/</w:t>
          </w:r>
          <w:r w:rsidR="005B0B3F">
            <w:rPr>
              <w:rFonts w:ascii="Lato" w:hAnsi="Lato" w:cs="Arial"/>
            </w:rPr>
            <w:t>2020</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7B43A4" w:rsidRPr="00DA524A">
            <w:rPr>
              <w:rFonts w:ascii="Lato" w:hAnsi="Lato" w:cs="Arial"/>
            </w:rPr>
            <w:fldChar w:fldCharType="begin"/>
          </w:r>
          <w:r w:rsidRPr="00DA524A">
            <w:rPr>
              <w:rFonts w:ascii="Lato" w:hAnsi="Lato" w:cs="Arial"/>
            </w:rPr>
            <w:instrText xml:space="preserve"> PAGE   \* MERGEFORMAT </w:instrText>
          </w:r>
          <w:r w:rsidR="007B43A4" w:rsidRPr="00DA524A">
            <w:rPr>
              <w:rFonts w:ascii="Lato" w:hAnsi="Lato" w:cs="Arial"/>
            </w:rPr>
            <w:fldChar w:fldCharType="separate"/>
          </w:r>
          <w:r w:rsidR="00642F8E">
            <w:rPr>
              <w:rFonts w:ascii="Lato" w:hAnsi="Lato" w:cs="Arial"/>
              <w:noProof/>
            </w:rPr>
            <w:t>10</w:t>
          </w:r>
          <w:r w:rsidR="007B43A4" w:rsidRPr="00DA524A">
            <w:rPr>
              <w:rFonts w:ascii="Lato" w:hAnsi="Lato" w:cs="Arial"/>
            </w:rPr>
            <w:fldChar w:fldCharType="end"/>
          </w:r>
          <w:r w:rsidRPr="00DA524A">
            <w:rPr>
              <w:rFonts w:ascii="Lato" w:hAnsi="Lato" w:cs="Arial"/>
            </w:rPr>
            <w:t xml:space="preserve"> de </w:t>
          </w:r>
          <w:fldSimple w:instr=" NUMPAGES   \* MERGEFORMAT ">
            <w:r w:rsidR="00642F8E" w:rsidRPr="00642F8E">
              <w:rPr>
                <w:rFonts w:ascii="Lato" w:hAnsi="Lato" w:cs="Arial"/>
                <w:noProof/>
              </w:rPr>
              <w:t>10</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625A6A">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625A6A">
            <w:rPr>
              <w:rFonts w:ascii="Lato" w:hAnsi="Lato" w:cs="Arial"/>
            </w:rPr>
            <w:t>19</w:t>
          </w:r>
          <w:r w:rsidRPr="00DA524A">
            <w:rPr>
              <w:rFonts w:ascii="Lato" w:hAnsi="Lato" w:cs="Arial"/>
            </w:rPr>
            <w:t>/</w:t>
          </w:r>
          <w:r w:rsidR="00F4616A">
            <w:rPr>
              <w:rFonts w:ascii="Lato" w:hAnsi="Lato" w:cs="Arial"/>
            </w:rPr>
            <w:t>2020</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7B43A4" w:rsidRPr="00DA524A">
            <w:rPr>
              <w:rFonts w:ascii="Lato" w:hAnsi="Lato" w:cs="Arial"/>
            </w:rPr>
            <w:fldChar w:fldCharType="begin"/>
          </w:r>
          <w:r w:rsidRPr="00DA524A">
            <w:rPr>
              <w:rFonts w:ascii="Lato" w:hAnsi="Lato" w:cs="Arial"/>
            </w:rPr>
            <w:instrText xml:space="preserve"> PAGE   \* MERGEFORMAT </w:instrText>
          </w:r>
          <w:r w:rsidR="007B43A4" w:rsidRPr="00DA524A">
            <w:rPr>
              <w:rFonts w:ascii="Lato" w:hAnsi="Lato" w:cs="Arial"/>
            </w:rPr>
            <w:fldChar w:fldCharType="separate"/>
          </w:r>
          <w:r w:rsidR="00642F8E">
            <w:rPr>
              <w:rFonts w:ascii="Lato" w:hAnsi="Lato" w:cs="Arial"/>
              <w:noProof/>
            </w:rPr>
            <w:t>1</w:t>
          </w:r>
          <w:r w:rsidR="007B43A4" w:rsidRPr="00DA524A">
            <w:rPr>
              <w:rFonts w:ascii="Lato" w:hAnsi="Lato" w:cs="Arial"/>
            </w:rPr>
            <w:fldChar w:fldCharType="end"/>
          </w:r>
          <w:r w:rsidRPr="00DA524A">
            <w:rPr>
              <w:rFonts w:ascii="Lato" w:hAnsi="Lato" w:cs="Arial"/>
            </w:rPr>
            <w:t xml:space="preserve"> de </w:t>
          </w:r>
          <w:fldSimple w:instr=" NUMPAGES   \* MERGEFORMAT ">
            <w:r w:rsidR="00642F8E" w:rsidRPr="00642F8E">
              <w:rPr>
                <w:rFonts w:ascii="Lato" w:hAnsi="Lato" w:cs="Arial"/>
                <w:noProof/>
              </w:rPr>
              <w:t>10</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58D" w:rsidRDefault="0021158D" w:rsidP="00CC10D2">
      <w:r>
        <w:separator/>
      </w:r>
    </w:p>
  </w:footnote>
  <w:footnote w:type="continuationSeparator" w:id="0">
    <w:p w:rsidR="0021158D" w:rsidRDefault="0021158D"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0F41B43"/>
    <w:multiLevelType w:val="hybridMultilevel"/>
    <w:tmpl w:val="973EC8A2"/>
    <w:lvl w:ilvl="0" w:tplc="118695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67D01"/>
    <w:rsid w:val="00002D30"/>
    <w:rsid w:val="00003D5B"/>
    <w:rsid w:val="0000480E"/>
    <w:rsid w:val="00006BE9"/>
    <w:rsid w:val="00007234"/>
    <w:rsid w:val="0001392C"/>
    <w:rsid w:val="000145B2"/>
    <w:rsid w:val="00017EA5"/>
    <w:rsid w:val="00025A45"/>
    <w:rsid w:val="0003078B"/>
    <w:rsid w:val="00033625"/>
    <w:rsid w:val="000346A2"/>
    <w:rsid w:val="00036FC5"/>
    <w:rsid w:val="00040AC3"/>
    <w:rsid w:val="0004152A"/>
    <w:rsid w:val="000415A5"/>
    <w:rsid w:val="00043EDA"/>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4333"/>
    <w:rsid w:val="000743B3"/>
    <w:rsid w:val="0007627B"/>
    <w:rsid w:val="000769A4"/>
    <w:rsid w:val="00077BB1"/>
    <w:rsid w:val="0008044D"/>
    <w:rsid w:val="000826BA"/>
    <w:rsid w:val="00083201"/>
    <w:rsid w:val="000879EA"/>
    <w:rsid w:val="00091679"/>
    <w:rsid w:val="000916E5"/>
    <w:rsid w:val="0009270E"/>
    <w:rsid w:val="000938E7"/>
    <w:rsid w:val="00093D0B"/>
    <w:rsid w:val="00094954"/>
    <w:rsid w:val="0009732D"/>
    <w:rsid w:val="00097F5E"/>
    <w:rsid w:val="000A0EBF"/>
    <w:rsid w:val="000A2FA6"/>
    <w:rsid w:val="000A399E"/>
    <w:rsid w:val="000A41B9"/>
    <w:rsid w:val="000A4BAE"/>
    <w:rsid w:val="000B1866"/>
    <w:rsid w:val="000B1C77"/>
    <w:rsid w:val="000B1D05"/>
    <w:rsid w:val="000B2047"/>
    <w:rsid w:val="000B28BD"/>
    <w:rsid w:val="000B2F98"/>
    <w:rsid w:val="000B59D9"/>
    <w:rsid w:val="000C229A"/>
    <w:rsid w:val="000C38DB"/>
    <w:rsid w:val="000C3A76"/>
    <w:rsid w:val="000C5B30"/>
    <w:rsid w:val="000C6F93"/>
    <w:rsid w:val="000D38DC"/>
    <w:rsid w:val="000D4BCA"/>
    <w:rsid w:val="000D61D0"/>
    <w:rsid w:val="000D6DBF"/>
    <w:rsid w:val="000D6FDA"/>
    <w:rsid w:val="000E3720"/>
    <w:rsid w:val="000E5BC3"/>
    <w:rsid w:val="000E658E"/>
    <w:rsid w:val="000E6C79"/>
    <w:rsid w:val="000F3117"/>
    <w:rsid w:val="000F4C78"/>
    <w:rsid w:val="000F55A8"/>
    <w:rsid w:val="000F58C6"/>
    <w:rsid w:val="00101651"/>
    <w:rsid w:val="001026C5"/>
    <w:rsid w:val="0010372E"/>
    <w:rsid w:val="00106537"/>
    <w:rsid w:val="00106E9F"/>
    <w:rsid w:val="00111530"/>
    <w:rsid w:val="001128B2"/>
    <w:rsid w:val="00114E59"/>
    <w:rsid w:val="00117DC6"/>
    <w:rsid w:val="001211DD"/>
    <w:rsid w:val="0012260A"/>
    <w:rsid w:val="001229AA"/>
    <w:rsid w:val="001238C8"/>
    <w:rsid w:val="001250C6"/>
    <w:rsid w:val="001256CC"/>
    <w:rsid w:val="0012762E"/>
    <w:rsid w:val="00130A7A"/>
    <w:rsid w:val="001325E3"/>
    <w:rsid w:val="00132827"/>
    <w:rsid w:val="001330D8"/>
    <w:rsid w:val="00133AE3"/>
    <w:rsid w:val="0013454B"/>
    <w:rsid w:val="001348B2"/>
    <w:rsid w:val="00135F8E"/>
    <w:rsid w:val="00143471"/>
    <w:rsid w:val="00143D1D"/>
    <w:rsid w:val="00146C49"/>
    <w:rsid w:val="00150D13"/>
    <w:rsid w:val="0015302D"/>
    <w:rsid w:val="00155F4C"/>
    <w:rsid w:val="00157F6C"/>
    <w:rsid w:val="00160E42"/>
    <w:rsid w:val="001611BC"/>
    <w:rsid w:val="00166857"/>
    <w:rsid w:val="00166A88"/>
    <w:rsid w:val="001675E3"/>
    <w:rsid w:val="00170C45"/>
    <w:rsid w:val="0017414E"/>
    <w:rsid w:val="0017599C"/>
    <w:rsid w:val="00175C57"/>
    <w:rsid w:val="001767F0"/>
    <w:rsid w:val="0017743B"/>
    <w:rsid w:val="001861DE"/>
    <w:rsid w:val="00186594"/>
    <w:rsid w:val="00187627"/>
    <w:rsid w:val="00187E88"/>
    <w:rsid w:val="00191A2C"/>
    <w:rsid w:val="001927F6"/>
    <w:rsid w:val="00193131"/>
    <w:rsid w:val="00193E53"/>
    <w:rsid w:val="001979B6"/>
    <w:rsid w:val="001A0A45"/>
    <w:rsid w:val="001A184B"/>
    <w:rsid w:val="001A2B50"/>
    <w:rsid w:val="001A38A0"/>
    <w:rsid w:val="001A5A6F"/>
    <w:rsid w:val="001A6C17"/>
    <w:rsid w:val="001A7415"/>
    <w:rsid w:val="001B6309"/>
    <w:rsid w:val="001B631A"/>
    <w:rsid w:val="001C21B1"/>
    <w:rsid w:val="001C5269"/>
    <w:rsid w:val="001C6ABA"/>
    <w:rsid w:val="001D04F4"/>
    <w:rsid w:val="001D0CE6"/>
    <w:rsid w:val="001D1513"/>
    <w:rsid w:val="001D2259"/>
    <w:rsid w:val="001D4D88"/>
    <w:rsid w:val="001D5E25"/>
    <w:rsid w:val="001D632D"/>
    <w:rsid w:val="001E0A87"/>
    <w:rsid w:val="001E0E07"/>
    <w:rsid w:val="001E1474"/>
    <w:rsid w:val="001E1D0F"/>
    <w:rsid w:val="001E392E"/>
    <w:rsid w:val="001E46D1"/>
    <w:rsid w:val="001E4F32"/>
    <w:rsid w:val="001E585A"/>
    <w:rsid w:val="001E59A6"/>
    <w:rsid w:val="001E6750"/>
    <w:rsid w:val="001E7AE5"/>
    <w:rsid w:val="001E7C1D"/>
    <w:rsid w:val="001F0150"/>
    <w:rsid w:val="001F0D90"/>
    <w:rsid w:val="001F1353"/>
    <w:rsid w:val="001F2757"/>
    <w:rsid w:val="001F3F45"/>
    <w:rsid w:val="002037DF"/>
    <w:rsid w:val="00207BB8"/>
    <w:rsid w:val="0021158D"/>
    <w:rsid w:val="00211ADF"/>
    <w:rsid w:val="00213870"/>
    <w:rsid w:val="00217653"/>
    <w:rsid w:val="00220D93"/>
    <w:rsid w:val="00221E37"/>
    <w:rsid w:val="002233C4"/>
    <w:rsid w:val="002248C4"/>
    <w:rsid w:val="00225DDC"/>
    <w:rsid w:val="002330FF"/>
    <w:rsid w:val="0023379E"/>
    <w:rsid w:val="00233B31"/>
    <w:rsid w:val="0023443B"/>
    <w:rsid w:val="002356F5"/>
    <w:rsid w:val="00237374"/>
    <w:rsid w:val="00237984"/>
    <w:rsid w:val="00237F2A"/>
    <w:rsid w:val="00237FE7"/>
    <w:rsid w:val="0024101F"/>
    <w:rsid w:val="00243785"/>
    <w:rsid w:val="00244C20"/>
    <w:rsid w:val="00251226"/>
    <w:rsid w:val="002516C1"/>
    <w:rsid w:val="00251CBC"/>
    <w:rsid w:val="002526FC"/>
    <w:rsid w:val="00253E2D"/>
    <w:rsid w:val="00256137"/>
    <w:rsid w:val="00260316"/>
    <w:rsid w:val="00261D85"/>
    <w:rsid w:val="002658C0"/>
    <w:rsid w:val="00267B79"/>
    <w:rsid w:val="00271B0C"/>
    <w:rsid w:val="00273B1D"/>
    <w:rsid w:val="00273B58"/>
    <w:rsid w:val="002806FF"/>
    <w:rsid w:val="002810D7"/>
    <w:rsid w:val="00291782"/>
    <w:rsid w:val="002921A8"/>
    <w:rsid w:val="00292441"/>
    <w:rsid w:val="00295B4E"/>
    <w:rsid w:val="002975DA"/>
    <w:rsid w:val="00297C33"/>
    <w:rsid w:val="002A0F77"/>
    <w:rsid w:val="002A1D13"/>
    <w:rsid w:val="002A516B"/>
    <w:rsid w:val="002A5914"/>
    <w:rsid w:val="002A72FC"/>
    <w:rsid w:val="002A7385"/>
    <w:rsid w:val="002B02E8"/>
    <w:rsid w:val="002B0AE1"/>
    <w:rsid w:val="002B20D9"/>
    <w:rsid w:val="002B5325"/>
    <w:rsid w:val="002B5988"/>
    <w:rsid w:val="002B5DEE"/>
    <w:rsid w:val="002B7CE1"/>
    <w:rsid w:val="002C417B"/>
    <w:rsid w:val="002C727E"/>
    <w:rsid w:val="002C7CB8"/>
    <w:rsid w:val="002D09E4"/>
    <w:rsid w:val="002D196E"/>
    <w:rsid w:val="002D2B2A"/>
    <w:rsid w:val="002D5686"/>
    <w:rsid w:val="002D6929"/>
    <w:rsid w:val="002E0116"/>
    <w:rsid w:val="002E019F"/>
    <w:rsid w:val="002E0921"/>
    <w:rsid w:val="002E11ED"/>
    <w:rsid w:val="002E15ED"/>
    <w:rsid w:val="002E3372"/>
    <w:rsid w:val="002E3E10"/>
    <w:rsid w:val="002E406E"/>
    <w:rsid w:val="002E5B4B"/>
    <w:rsid w:val="002F09DC"/>
    <w:rsid w:val="002F0ED6"/>
    <w:rsid w:val="002F0FE5"/>
    <w:rsid w:val="002F12BE"/>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4087B"/>
    <w:rsid w:val="00343754"/>
    <w:rsid w:val="00346D21"/>
    <w:rsid w:val="00347793"/>
    <w:rsid w:val="003519B7"/>
    <w:rsid w:val="00351B53"/>
    <w:rsid w:val="00352559"/>
    <w:rsid w:val="0035536D"/>
    <w:rsid w:val="00356A60"/>
    <w:rsid w:val="003575C2"/>
    <w:rsid w:val="003624DD"/>
    <w:rsid w:val="0036295E"/>
    <w:rsid w:val="00364685"/>
    <w:rsid w:val="003658D9"/>
    <w:rsid w:val="003660C6"/>
    <w:rsid w:val="00367903"/>
    <w:rsid w:val="00367D01"/>
    <w:rsid w:val="00370582"/>
    <w:rsid w:val="0037137C"/>
    <w:rsid w:val="00371E36"/>
    <w:rsid w:val="00372775"/>
    <w:rsid w:val="00382EEF"/>
    <w:rsid w:val="0038336B"/>
    <w:rsid w:val="003835FE"/>
    <w:rsid w:val="00383EA7"/>
    <w:rsid w:val="00385A08"/>
    <w:rsid w:val="00385B68"/>
    <w:rsid w:val="00385EA9"/>
    <w:rsid w:val="00387157"/>
    <w:rsid w:val="003914B4"/>
    <w:rsid w:val="0039740E"/>
    <w:rsid w:val="00397E4C"/>
    <w:rsid w:val="003A137C"/>
    <w:rsid w:val="003A2BB0"/>
    <w:rsid w:val="003A4056"/>
    <w:rsid w:val="003A6885"/>
    <w:rsid w:val="003A7045"/>
    <w:rsid w:val="003A7596"/>
    <w:rsid w:val="003B029D"/>
    <w:rsid w:val="003B2854"/>
    <w:rsid w:val="003B376A"/>
    <w:rsid w:val="003B3AA9"/>
    <w:rsid w:val="003B5720"/>
    <w:rsid w:val="003B5E5C"/>
    <w:rsid w:val="003B72C7"/>
    <w:rsid w:val="003C30F1"/>
    <w:rsid w:val="003C3575"/>
    <w:rsid w:val="003C45E8"/>
    <w:rsid w:val="003C7B5A"/>
    <w:rsid w:val="003D06DB"/>
    <w:rsid w:val="003D0EF4"/>
    <w:rsid w:val="003D1047"/>
    <w:rsid w:val="003D2D8B"/>
    <w:rsid w:val="003D2FEF"/>
    <w:rsid w:val="003D4B99"/>
    <w:rsid w:val="003D4BE3"/>
    <w:rsid w:val="003D5897"/>
    <w:rsid w:val="003D6E80"/>
    <w:rsid w:val="003D7572"/>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5071C"/>
    <w:rsid w:val="00452078"/>
    <w:rsid w:val="00453A27"/>
    <w:rsid w:val="00456798"/>
    <w:rsid w:val="00460FED"/>
    <w:rsid w:val="00462773"/>
    <w:rsid w:val="0046410E"/>
    <w:rsid w:val="004645E4"/>
    <w:rsid w:val="00466020"/>
    <w:rsid w:val="00467770"/>
    <w:rsid w:val="00470931"/>
    <w:rsid w:val="00470E9D"/>
    <w:rsid w:val="00471FD3"/>
    <w:rsid w:val="00472CC9"/>
    <w:rsid w:val="00474A68"/>
    <w:rsid w:val="00474D4D"/>
    <w:rsid w:val="004754EB"/>
    <w:rsid w:val="00476D12"/>
    <w:rsid w:val="004817C2"/>
    <w:rsid w:val="00482D27"/>
    <w:rsid w:val="00482DA9"/>
    <w:rsid w:val="00483F8F"/>
    <w:rsid w:val="00490810"/>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5C7"/>
    <w:rsid w:val="004E110C"/>
    <w:rsid w:val="004E33BC"/>
    <w:rsid w:val="004E4631"/>
    <w:rsid w:val="004E79E7"/>
    <w:rsid w:val="004F063D"/>
    <w:rsid w:val="004F48AD"/>
    <w:rsid w:val="004F5386"/>
    <w:rsid w:val="004F5705"/>
    <w:rsid w:val="004F700D"/>
    <w:rsid w:val="004F791C"/>
    <w:rsid w:val="004F7B48"/>
    <w:rsid w:val="0050038F"/>
    <w:rsid w:val="0050041E"/>
    <w:rsid w:val="00503811"/>
    <w:rsid w:val="00503AF1"/>
    <w:rsid w:val="00503DA5"/>
    <w:rsid w:val="0050644E"/>
    <w:rsid w:val="00506DB0"/>
    <w:rsid w:val="005070F2"/>
    <w:rsid w:val="0051010A"/>
    <w:rsid w:val="005157B0"/>
    <w:rsid w:val="00520E9F"/>
    <w:rsid w:val="00523353"/>
    <w:rsid w:val="00525FDC"/>
    <w:rsid w:val="0052702D"/>
    <w:rsid w:val="005304C5"/>
    <w:rsid w:val="00532BA9"/>
    <w:rsid w:val="00533DE4"/>
    <w:rsid w:val="005357C8"/>
    <w:rsid w:val="0054065F"/>
    <w:rsid w:val="00540A15"/>
    <w:rsid w:val="00540AAB"/>
    <w:rsid w:val="00540CDC"/>
    <w:rsid w:val="0054182A"/>
    <w:rsid w:val="00541BAD"/>
    <w:rsid w:val="005524D4"/>
    <w:rsid w:val="00552DE0"/>
    <w:rsid w:val="0055409E"/>
    <w:rsid w:val="00554B40"/>
    <w:rsid w:val="0055579B"/>
    <w:rsid w:val="00555AF1"/>
    <w:rsid w:val="005571AA"/>
    <w:rsid w:val="00560791"/>
    <w:rsid w:val="00562C72"/>
    <w:rsid w:val="00563E81"/>
    <w:rsid w:val="00571B8A"/>
    <w:rsid w:val="005739A9"/>
    <w:rsid w:val="00574E7B"/>
    <w:rsid w:val="00577A2D"/>
    <w:rsid w:val="00580B49"/>
    <w:rsid w:val="00584025"/>
    <w:rsid w:val="005876C9"/>
    <w:rsid w:val="00587E93"/>
    <w:rsid w:val="00590441"/>
    <w:rsid w:val="00591F00"/>
    <w:rsid w:val="00592E9F"/>
    <w:rsid w:val="005A11CC"/>
    <w:rsid w:val="005A1B10"/>
    <w:rsid w:val="005A326E"/>
    <w:rsid w:val="005A3BE2"/>
    <w:rsid w:val="005A403E"/>
    <w:rsid w:val="005A4870"/>
    <w:rsid w:val="005A4D37"/>
    <w:rsid w:val="005A59C7"/>
    <w:rsid w:val="005B0B3F"/>
    <w:rsid w:val="005B0C1E"/>
    <w:rsid w:val="005B179C"/>
    <w:rsid w:val="005B389E"/>
    <w:rsid w:val="005B5910"/>
    <w:rsid w:val="005B5EED"/>
    <w:rsid w:val="005B627D"/>
    <w:rsid w:val="005B67A2"/>
    <w:rsid w:val="005B7CD9"/>
    <w:rsid w:val="005C26E1"/>
    <w:rsid w:val="005C3AE4"/>
    <w:rsid w:val="005C5C55"/>
    <w:rsid w:val="005D1DF6"/>
    <w:rsid w:val="005D3E59"/>
    <w:rsid w:val="005D6C10"/>
    <w:rsid w:val="005E2641"/>
    <w:rsid w:val="005E48FA"/>
    <w:rsid w:val="005E63D4"/>
    <w:rsid w:val="005E726B"/>
    <w:rsid w:val="005F08D1"/>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5A6A"/>
    <w:rsid w:val="006264E1"/>
    <w:rsid w:val="00627877"/>
    <w:rsid w:val="00627C8E"/>
    <w:rsid w:val="0063195B"/>
    <w:rsid w:val="00634CEB"/>
    <w:rsid w:val="006362BD"/>
    <w:rsid w:val="00636B7B"/>
    <w:rsid w:val="00636EDC"/>
    <w:rsid w:val="00640507"/>
    <w:rsid w:val="00640CBC"/>
    <w:rsid w:val="00640D3C"/>
    <w:rsid w:val="00641435"/>
    <w:rsid w:val="006422B0"/>
    <w:rsid w:val="00642A6E"/>
    <w:rsid w:val="00642F8E"/>
    <w:rsid w:val="00643032"/>
    <w:rsid w:val="0064322C"/>
    <w:rsid w:val="006438BE"/>
    <w:rsid w:val="00646CA7"/>
    <w:rsid w:val="00647447"/>
    <w:rsid w:val="006475F0"/>
    <w:rsid w:val="00652300"/>
    <w:rsid w:val="00652952"/>
    <w:rsid w:val="00653FD8"/>
    <w:rsid w:val="00654076"/>
    <w:rsid w:val="0065621C"/>
    <w:rsid w:val="0066482F"/>
    <w:rsid w:val="00664C85"/>
    <w:rsid w:val="0066671F"/>
    <w:rsid w:val="00670EBD"/>
    <w:rsid w:val="00671E47"/>
    <w:rsid w:val="0067220E"/>
    <w:rsid w:val="006726A4"/>
    <w:rsid w:val="00672F3D"/>
    <w:rsid w:val="006745A9"/>
    <w:rsid w:val="0067472C"/>
    <w:rsid w:val="00676508"/>
    <w:rsid w:val="006840D7"/>
    <w:rsid w:val="00686623"/>
    <w:rsid w:val="00686C4B"/>
    <w:rsid w:val="006874F3"/>
    <w:rsid w:val="00690639"/>
    <w:rsid w:val="006906B5"/>
    <w:rsid w:val="00691712"/>
    <w:rsid w:val="00691F28"/>
    <w:rsid w:val="00693287"/>
    <w:rsid w:val="00693D98"/>
    <w:rsid w:val="00694381"/>
    <w:rsid w:val="006A1F65"/>
    <w:rsid w:val="006A2E4B"/>
    <w:rsid w:val="006A6106"/>
    <w:rsid w:val="006B2812"/>
    <w:rsid w:val="006B408F"/>
    <w:rsid w:val="006B5ED6"/>
    <w:rsid w:val="006B7C87"/>
    <w:rsid w:val="006C0D83"/>
    <w:rsid w:val="006C4480"/>
    <w:rsid w:val="006D1D50"/>
    <w:rsid w:val="006D3AA3"/>
    <w:rsid w:val="006D5EE5"/>
    <w:rsid w:val="006D6A75"/>
    <w:rsid w:val="006E0F80"/>
    <w:rsid w:val="006E172B"/>
    <w:rsid w:val="006E19BA"/>
    <w:rsid w:val="006E1FCB"/>
    <w:rsid w:val="006E3F07"/>
    <w:rsid w:val="006E4FBE"/>
    <w:rsid w:val="006E5BF7"/>
    <w:rsid w:val="006F0832"/>
    <w:rsid w:val="006F1908"/>
    <w:rsid w:val="006F4713"/>
    <w:rsid w:val="006F4C3F"/>
    <w:rsid w:val="006F6559"/>
    <w:rsid w:val="006F67F4"/>
    <w:rsid w:val="006F767D"/>
    <w:rsid w:val="00702082"/>
    <w:rsid w:val="0070479E"/>
    <w:rsid w:val="00705936"/>
    <w:rsid w:val="007071B0"/>
    <w:rsid w:val="007074F8"/>
    <w:rsid w:val="00711DC8"/>
    <w:rsid w:val="00712F67"/>
    <w:rsid w:val="00713670"/>
    <w:rsid w:val="00713DF5"/>
    <w:rsid w:val="0071662E"/>
    <w:rsid w:val="00716AD1"/>
    <w:rsid w:val="007175D1"/>
    <w:rsid w:val="00722F69"/>
    <w:rsid w:val="00725585"/>
    <w:rsid w:val="007306C1"/>
    <w:rsid w:val="00730719"/>
    <w:rsid w:val="00731A81"/>
    <w:rsid w:val="007326C5"/>
    <w:rsid w:val="0073441C"/>
    <w:rsid w:val="007356C3"/>
    <w:rsid w:val="00737E4C"/>
    <w:rsid w:val="00740BB7"/>
    <w:rsid w:val="0074400A"/>
    <w:rsid w:val="00745E21"/>
    <w:rsid w:val="0074626F"/>
    <w:rsid w:val="00746A72"/>
    <w:rsid w:val="00752C1F"/>
    <w:rsid w:val="0075628A"/>
    <w:rsid w:val="00757129"/>
    <w:rsid w:val="00757FC7"/>
    <w:rsid w:val="007622CB"/>
    <w:rsid w:val="00766007"/>
    <w:rsid w:val="00766AD0"/>
    <w:rsid w:val="007678D9"/>
    <w:rsid w:val="00770222"/>
    <w:rsid w:val="00771CB0"/>
    <w:rsid w:val="0077288D"/>
    <w:rsid w:val="00774BF9"/>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7B81"/>
    <w:rsid w:val="007A7E9C"/>
    <w:rsid w:val="007B04A9"/>
    <w:rsid w:val="007B344C"/>
    <w:rsid w:val="007B3905"/>
    <w:rsid w:val="007B43A4"/>
    <w:rsid w:val="007B4948"/>
    <w:rsid w:val="007B5C82"/>
    <w:rsid w:val="007B719A"/>
    <w:rsid w:val="007B7AE7"/>
    <w:rsid w:val="007B7BAE"/>
    <w:rsid w:val="007C1908"/>
    <w:rsid w:val="007C1D38"/>
    <w:rsid w:val="007C2B36"/>
    <w:rsid w:val="007C5293"/>
    <w:rsid w:val="007C78FD"/>
    <w:rsid w:val="007D0EA7"/>
    <w:rsid w:val="007D1493"/>
    <w:rsid w:val="007D2521"/>
    <w:rsid w:val="007D4632"/>
    <w:rsid w:val="007D4BBF"/>
    <w:rsid w:val="007D78DC"/>
    <w:rsid w:val="007E07DE"/>
    <w:rsid w:val="007E1A9A"/>
    <w:rsid w:val="007E305F"/>
    <w:rsid w:val="007E36B0"/>
    <w:rsid w:val="007E3E4E"/>
    <w:rsid w:val="007E459B"/>
    <w:rsid w:val="007F112A"/>
    <w:rsid w:val="007F154F"/>
    <w:rsid w:val="007F1577"/>
    <w:rsid w:val="007F2222"/>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E24"/>
    <w:rsid w:val="00825F9A"/>
    <w:rsid w:val="0082789C"/>
    <w:rsid w:val="00831D00"/>
    <w:rsid w:val="008330D0"/>
    <w:rsid w:val="00833199"/>
    <w:rsid w:val="008338DC"/>
    <w:rsid w:val="00833EA0"/>
    <w:rsid w:val="00835CCD"/>
    <w:rsid w:val="00836D58"/>
    <w:rsid w:val="008375C0"/>
    <w:rsid w:val="00843284"/>
    <w:rsid w:val="00844AB4"/>
    <w:rsid w:val="00846F8B"/>
    <w:rsid w:val="00847D7A"/>
    <w:rsid w:val="008559DE"/>
    <w:rsid w:val="00855C99"/>
    <w:rsid w:val="008600DF"/>
    <w:rsid w:val="0086420D"/>
    <w:rsid w:val="00864CE8"/>
    <w:rsid w:val="00865FA7"/>
    <w:rsid w:val="00870C1F"/>
    <w:rsid w:val="00872D29"/>
    <w:rsid w:val="00873389"/>
    <w:rsid w:val="008733BC"/>
    <w:rsid w:val="00873ED1"/>
    <w:rsid w:val="00875867"/>
    <w:rsid w:val="008765F6"/>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1162"/>
    <w:rsid w:val="008E197B"/>
    <w:rsid w:val="008E6251"/>
    <w:rsid w:val="008E62BD"/>
    <w:rsid w:val="008E637B"/>
    <w:rsid w:val="008E6DF9"/>
    <w:rsid w:val="008E7423"/>
    <w:rsid w:val="008E7FA7"/>
    <w:rsid w:val="008F3A11"/>
    <w:rsid w:val="008F3CCB"/>
    <w:rsid w:val="008F4C3D"/>
    <w:rsid w:val="008F60DB"/>
    <w:rsid w:val="008F6AB4"/>
    <w:rsid w:val="008F71CC"/>
    <w:rsid w:val="00901B11"/>
    <w:rsid w:val="00902913"/>
    <w:rsid w:val="00903058"/>
    <w:rsid w:val="0090418D"/>
    <w:rsid w:val="00907224"/>
    <w:rsid w:val="00910E7E"/>
    <w:rsid w:val="0091105B"/>
    <w:rsid w:val="00912682"/>
    <w:rsid w:val="00915165"/>
    <w:rsid w:val="0091555C"/>
    <w:rsid w:val="00916DE6"/>
    <w:rsid w:val="00920EF1"/>
    <w:rsid w:val="0092163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54EB"/>
    <w:rsid w:val="00955627"/>
    <w:rsid w:val="00956945"/>
    <w:rsid w:val="009576E5"/>
    <w:rsid w:val="00961194"/>
    <w:rsid w:val="00963B45"/>
    <w:rsid w:val="0096486F"/>
    <w:rsid w:val="00964C35"/>
    <w:rsid w:val="009667D9"/>
    <w:rsid w:val="0097086C"/>
    <w:rsid w:val="009715B9"/>
    <w:rsid w:val="009757DF"/>
    <w:rsid w:val="00976A08"/>
    <w:rsid w:val="00977593"/>
    <w:rsid w:val="009809DA"/>
    <w:rsid w:val="0098390A"/>
    <w:rsid w:val="00990896"/>
    <w:rsid w:val="00990BE8"/>
    <w:rsid w:val="00991DB4"/>
    <w:rsid w:val="00995738"/>
    <w:rsid w:val="009A0ABC"/>
    <w:rsid w:val="009A1755"/>
    <w:rsid w:val="009A2DE8"/>
    <w:rsid w:val="009A3124"/>
    <w:rsid w:val="009A4508"/>
    <w:rsid w:val="009A4689"/>
    <w:rsid w:val="009A5ACC"/>
    <w:rsid w:val="009A6F7B"/>
    <w:rsid w:val="009B51E1"/>
    <w:rsid w:val="009B5A8E"/>
    <w:rsid w:val="009B5B94"/>
    <w:rsid w:val="009C2DAE"/>
    <w:rsid w:val="009C5E80"/>
    <w:rsid w:val="009D065E"/>
    <w:rsid w:val="009D0976"/>
    <w:rsid w:val="009D19C0"/>
    <w:rsid w:val="009D22F6"/>
    <w:rsid w:val="009D285C"/>
    <w:rsid w:val="009D367B"/>
    <w:rsid w:val="009D47C1"/>
    <w:rsid w:val="009D5743"/>
    <w:rsid w:val="009D6A30"/>
    <w:rsid w:val="009D75E1"/>
    <w:rsid w:val="009D78DA"/>
    <w:rsid w:val="009E2971"/>
    <w:rsid w:val="009E40BD"/>
    <w:rsid w:val="009E4D89"/>
    <w:rsid w:val="009E4EF3"/>
    <w:rsid w:val="009E647F"/>
    <w:rsid w:val="009E7396"/>
    <w:rsid w:val="009F0936"/>
    <w:rsid w:val="009F3D5D"/>
    <w:rsid w:val="00A031C9"/>
    <w:rsid w:val="00A0337E"/>
    <w:rsid w:val="00A06620"/>
    <w:rsid w:val="00A1042A"/>
    <w:rsid w:val="00A114E1"/>
    <w:rsid w:val="00A13591"/>
    <w:rsid w:val="00A14909"/>
    <w:rsid w:val="00A2144B"/>
    <w:rsid w:val="00A21BBA"/>
    <w:rsid w:val="00A21C6B"/>
    <w:rsid w:val="00A2308D"/>
    <w:rsid w:val="00A23613"/>
    <w:rsid w:val="00A24ACB"/>
    <w:rsid w:val="00A26E01"/>
    <w:rsid w:val="00A3168D"/>
    <w:rsid w:val="00A31EF5"/>
    <w:rsid w:val="00A32839"/>
    <w:rsid w:val="00A33EC8"/>
    <w:rsid w:val="00A34797"/>
    <w:rsid w:val="00A35379"/>
    <w:rsid w:val="00A430B9"/>
    <w:rsid w:val="00A44118"/>
    <w:rsid w:val="00A50A4B"/>
    <w:rsid w:val="00A5144C"/>
    <w:rsid w:val="00A564F4"/>
    <w:rsid w:val="00A61547"/>
    <w:rsid w:val="00A625E8"/>
    <w:rsid w:val="00A62687"/>
    <w:rsid w:val="00A629F1"/>
    <w:rsid w:val="00A70802"/>
    <w:rsid w:val="00A72720"/>
    <w:rsid w:val="00A72AEB"/>
    <w:rsid w:val="00A756ED"/>
    <w:rsid w:val="00A75F1F"/>
    <w:rsid w:val="00A90A0B"/>
    <w:rsid w:val="00A91E46"/>
    <w:rsid w:val="00A92707"/>
    <w:rsid w:val="00A97EC0"/>
    <w:rsid w:val="00AA05A9"/>
    <w:rsid w:val="00AA3669"/>
    <w:rsid w:val="00AA49BE"/>
    <w:rsid w:val="00AA4B00"/>
    <w:rsid w:val="00AA55DC"/>
    <w:rsid w:val="00AA5927"/>
    <w:rsid w:val="00AA5D1C"/>
    <w:rsid w:val="00AA6930"/>
    <w:rsid w:val="00AB0530"/>
    <w:rsid w:val="00AB4639"/>
    <w:rsid w:val="00AB4797"/>
    <w:rsid w:val="00AB49D2"/>
    <w:rsid w:val="00AB5FCC"/>
    <w:rsid w:val="00AB6302"/>
    <w:rsid w:val="00AB6672"/>
    <w:rsid w:val="00AB6F05"/>
    <w:rsid w:val="00AB79DC"/>
    <w:rsid w:val="00AC26A7"/>
    <w:rsid w:val="00AC32A4"/>
    <w:rsid w:val="00AC5370"/>
    <w:rsid w:val="00AC58A0"/>
    <w:rsid w:val="00AC5E8D"/>
    <w:rsid w:val="00AC7869"/>
    <w:rsid w:val="00AC7A1C"/>
    <w:rsid w:val="00AD01FA"/>
    <w:rsid w:val="00AD108D"/>
    <w:rsid w:val="00AD19D6"/>
    <w:rsid w:val="00AD6545"/>
    <w:rsid w:val="00AD6611"/>
    <w:rsid w:val="00AE104C"/>
    <w:rsid w:val="00AE4C99"/>
    <w:rsid w:val="00AE5DB0"/>
    <w:rsid w:val="00AE71E8"/>
    <w:rsid w:val="00AF227B"/>
    <w:rsid w:val="00AF2346"/>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16E5"/>
    <w:rsid w:val="00B43541"/>
    <w:rsid w:val="00B44464"/>
    <w:rsid w:val="00B44F9F"/>
    <w:rsid w:val="00B47210"/>
    <w:rsid w:val="00B473B3"/>
    <w:rsid w:val="00B50AB7"/>
    <w:rsid w:val="00B510F2"/>
    <w:rsid w:val="00B536A0"/>
    <w:rsid w:val="00B54656"/>
    <w:rsid w:val="00B571B4"/>
    <w:rsid w:val="00B63DC7"/>
    <w:rsid w:val="00B706C9"/>
    <w:rsid w:val="00B71665"/>
    <w:rsid w:val="00B716D6"/>
    <w:rsid w:val="00B7250E"/>
    <w:rsid w:val="00B75A5E"/>
    <w:rsid w:val="00B76A2D"/>
    <w:rsid w:val="00B853EE"/>
    <w:rsid w:val="00B86440"/>
    <w:rsid w:val="00B909A6"/>
    <w:rsid w:val="00B90AB1"/>
    <w:rsid w:val="00B90E49"/>
    <w:rsid w:val="00B94D14"/>
    <w:rsid w:val="00B954D5"/>
    <w:rsid w:val="00B96AF0"/>
    <w:rsid w:val="00BA1C41"/>
    <w:rsid w:val="00BA3018"/>
    <w:rsid w:val="00BA36F3"/>
    <w:rsid w:val="00BA3A61"/>
    <w:rsid w:val="00BA7BBD"/>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5868"/>
    <w:rsid w:val="00BF75BB"/>
    <w:rsid w:val="00C10A30"/>
    <w:rsid w:val="00C12623"/>
    <w:rsid w:val="00C17301"/>
    <w:rsid w:val="00C175EA"/>
    <w:rsid w:val="00C20AC7"/>
    <w:rsid w:val="00C22902"/>
    <w:rsid w:val="00C22A7F"/>
    <w:rsid w:val="00C240B9"/>
    <w:rsid w:val="00C25468"/>
    <w:rsid w:val="00C25C7D"/>
    <w:rsid w:val="00C26881"/>
    <w:rsid w:val="00C31213"/>
    <w:rsid w:val="00C31E86"/>
    <w:rsid w:val="00C329C9"/>
    <w:rsid w:val="00C36290"/>
    <w:rsid w:val="00C37470"/>
    <w:rsid w:val="00C40353"/>
    <w:rsid w:val="00C40EEC"/>
    <w:rsid w:val="00C41EAC"/>
    <w:rsid w:val="00C425DA"/>
    <w:rsid w:val="00C45056"/>
    <w:rsid w:val="00C45A6D"/>
    <w:rsid w:val="00C4604F"/>
    <w:rsid w:val="00C50710"/>
    <w:rsid w:val="00C5199F"/>
    <w:rsid w:val="00C523C4"/>
    <w:rsid w:val="00C5258D"/>
    <w:rsid w:val="00C52B69"/>
    <w:rsid w:val="00C530B2"/>
    <w:rsid w:val="00C53E8C"/>
    <w:rsid w:val="00C56BF8"/>
    <w:rsid w:val="00C5719A"/>
    <w:rsid w:val="00C60ABC"/>
    <w:rsid w:val="00C63C55"/>
    <w:rsid w:val="00C64449"/>
    <w:rsid w:val="00C660AF"/>
    <w:rsid w:val="00C67756"/>
    <w:rsid w:val="00C67F8D"/>
    <w:rsid w:val="00C7162C"/>
    <w:rsid w:val="00C72E76"/>
    <w:rsid w:val="00C7371E"/>
    <w:rsid w:val="00C76CAA"/>
    <w:rsid w:val="00C774C5"/>
    <w:rsid w:val="00C77586"/>
    <w:rsid w:val="00C82879"/>
    <w:rsid w:val="00C84A48"/>
    <w:rsid w:val="00C84E2E"/>
    <w:rsid w:val="00C85BF8"/>
    <w:rsid w:val="00C870B5"/>
    <w:rsid w:val="00C87A58"/>
    <w:rsid w:val="00C9185F"/>
    <w:rsid w:val="00C92ADA"/>
    <w:rsid w:val="00C96757"/>
    <w:rsid w:val="00C97627"/>
    <w:rsid w:val="00CA123A"/>
    <w:rsid w:val="00CA1574"/>
    <w:rsid w:val="00CA3DF8"/>
    <w:rsid w:val="00CA4BE4"/>
    <w:rsid w:val="00CA6485"/>
    <w:rsid w:val="00CA7A81"/>
    <w:rsid w:val="00CB55B8"/>
    <w:rsid w:val="00CC10D2"/>
    <w:rsid w:val="00CC1BBA"/>
    <w:rsid w:val="00CC3D2E"/>
    <w:rsid w:val="00CD2AAE"/>
    <w:rsid w:val="00CD36BC"/>
    <w:rsid w:val="00CD54C9"/>
    <w:rsid w:val="00CD7AA0"/>
    <w:rsid w:val="00CE2CC9"/>
    <w:rsid w:val="00CE3B77"/>
    <w:rsid w:val="00CE4995"/>
    <w:rsid w:val="00CE4B1C"/>
    <w:rsid w:val="00CE64F1"/>
    <w:rsid w:val="00CE78B8"/>
    <w:rsid w:val="00CE78CA"/>
    <w:rsid w:val="00CF037E"/>
    <w:rsid w:val="00CF1253"/>
    <w:rsid w:val="00CF1ABD"/>
    <w:rsid w:val="00CF2820"/>
    <w:rsid w:val="00CF45F6"/>
    <w:rsid w:val="00CF49E8"/>
    <w:rsid w:val="00CF6033"/>
    <w:rsid w:val="00CF6930"/>
    <w:rsid w:val="00CF6FBA"/>
    <w:rsid w:val="00D0007C"/>
    <w:rsid w:val="00D03A80"/>
    <w:rsid w:val="00D04D3E"/>
    <w:rsid w:val="00D05C07"/>
    <w:rsid w:val="00D06A23"/>
    <w:rsid w:val="00D074D1"/>
    <w:rsid w:val="00D1151B"/>
    <w:rsid w:val="00D11D72"/>
    <w:rsid w:val="00D13C2D"/>
    <w:rsid w:val="00D14312"/>
    <w:rsid w:val="00D1545A"/>
    <w:rsid w:val="00D1581A"/>
    <w:rsid w:val="00D20A65"/>
    <w:rsid w:val="00D3009D"/>
    <w:rsid w:val="00D31A6A"/>
    <w:rsid w:val="00D31FB6"/>
    <w:rsid w:val="00D32201"/>
    <w:rsid w:val="00D332B3"/>
    <w:rsid w:val="00D333D0"/>
    <w:rsid w:val="00D33413"/>
    <w:rsid w:val="00D34D32"/>
    <w:rsid w:val="00D361B6"/>
    <w:rsid w:val="00D37234"/>
    <w:rsid w:val="00D40721"/>
    <w:rsid w:val="00D41707"/>
    <w:rsid w:val="00D45274"/>
    <w:rsid w:val="00D45D9C"/>
    <w:rsid w:val="00D45E18"/>
    <w:rsid w:val="00D46640"/>
    <w:rsid w:val="00D50819"/>
    <w:rsid w:val="00D53518"/>
    <w:rsid w:val="00D535D5"/>
    <w:rsid w:val="00D5530F"/>
    <w:rsid w:val="00D55416"/>
    <w:rsid w:val="00D60B3B"/>
    <w:rsid w:val="00D6585A"/>
    <w:rsid w:val="00D6651D"/>
    <w:rsid w:val="00D75869"/>
    <w:rsid w:val="00D75B80"/>
    <w:rsid w:val="00D80A3F"/>
    <w:rsid w:val="00D82424"/>
    <w:rsid w:val="00D829AD"/>
    <w:rsid w:val="00D8586F"/>
    <w:rsid w:val="00D87758"/>
    <w:rsid w:val="00D90D9A"/>
    <w:rsid w:val="00D9124A"/>
    <w:rsid w:val="00D9187D"/>
    <w:rsid w:val="00D93D45"/>
    <w:rsid w:val="00D95D1E"/>
    <w:rsid w:val="00D96376"/>
    <w:rsid w:val="00D96599"/>
    <w:rsid w:val="00D96FD3"/>
    <w:rsid w:val="00DA524A"/>
    <w:rsid w:val="00DA5275"/>
    <w:rsid w:val="00DA558F"/>
    <w:rsid w:val="00DA5C67"/>
    <w:rsid w:val="00DA5F07"/>
    <w:rsid w:val="00DA7913"/>
    <w:rsid w:val="00DB37EB"/>
    <w:rsid w:val="00DB56C6"/>
    <w:rsid w:val="00DB58AE"/>
    <w:rsid w:val="00DB6BD3"/>
    <w:rsid w:val="00DB71C2"/>
    <w:rsid w:val="00DB7913"/>
    <w:rsid w:val="00DC0613"/>
    <w:rsid w:val="00DC3364"/>
    <w:rsid w:val="00DC35E5"/>
    <w:rsid w:val="00DC5E03"/>
    <w:rsid w:val="00DC6D0F"/>
    <w:rsid w:val="00DD2D24"/>
    <w:rsid w:val="00DD409B"/>
    <w:rsid w:val="00DD49CF"/>
    <w:rsid w:val="00DD4C63"/>
    <w:rsid w:val="00DD512C"/>
    <w:rsid w:val="00DD711C"/>
    <w:rsid w:val="00DE379F"/>
    <w:rsid w:val="00DE53EF"/>
    <w:rsid w:val="00DE5542"/>
    <w:rsid w:val="00DE58B1"/>
    <w:rsid w:val="00DE6328"/>
    <w:rsid w:val="00DE6F15"/>
    <w:rsid w:val="00DE734F"/>
    <w:rsid w:val="00DF1252"/>
    <w:rsid w:val="00DF4005"/>
    <w:rsid w:val="00DF76A5"/>
    <w:rsid w:val="00E009E5"/>
    <w:rsid w:val="00E06240"/>
    <w:rsid w:val="00E135B7"/>
    <w:rsid w:val="00E13DD1"/>
    <w:rsid w:val="00E1664C"/>
    <w:rsid w:val="00E17EF2"/>
    <w:rsid w:val="00E22003"/>
    <w:rsid w:val="00E22361"/>
    <w:rsid w:val="00E25D0D"/>
    <w:rsid w:val="00E27662"/>
    <w:rsid w:val="00E317C4"/>
    <w:rsid w:val="00E3210D"/>
    <w:rsid w:val="00E36F11"/>
    <w:rsid w:val="00E36F6D"/>
    <w:rsid w:val="00E4351E"/>
    <w:rsid w:val="00E435A2"/>
    <w:rsid w:val="00E43BE4"/>
    <w:rsid w:val="00E446D8"/>
    <w:rsid w:val="00E45AD2"/>
    <w:rsid w:val="00E47ECA"/>
    <w:rsid w:val="00E50918"/>
    <w:rsid w:val="00E50CD3"/>
    <w:rsid w:val="00E52B57"/>
    <w:rsid w:val="00E54461"/>
    <w:rsid w:val="00E54E6F"/>
    <w:rsid w:val="00E56357"/>
    <w:rsid w:val="00E56764"/>
    <w:rsid w:val="00E60460"/>
    <w:rsid w:val="00E62F5C"/>
    <w:rsid w:val="00E63EA5"/>
    <w:rsid w:val="00E653F2"/>
    <w:rsid w:val="00E72E24"/>
    <w:rsid w:val="00E73129"/>
    <w:rsid w:val="00E76610"/>
    <w:rsid w:val="00E82032"/>
    <w:rsid w:val="00E8247E"/>
    <w:rsid w:val="00E829D3"/>
    <w:rsid w:val="00E82E28"/>
    <w:rsid w:val="00E8536E"/>
    <w:rsid w:val="00E86187"/>
    <w:rsid w:val="00E95217"/>
    <w:rsid w:val="00E96E01"/>
    <w:rsid w:val="00EA0CE3"/>
    <w:rsid w:val="00EA0EAF"/>
    <w:rsid w:val="00EA2C81"/>
    <w:rsid w:val="00EA2D0E"/>
    <w:rsid w:val="00EA4623"/>
    <w:rsid w:val="00EA5F4E"/>
    <w:rsid w:val="00EB20A0"/>
    <w:rsid w:val="00EB39A2"/>
    <w:rsid w:val="00EB3E15"/>
    <w:rsid w:val="00EB66FB"/>
    <w:rsid w:val="00EB7052"/>
    <w:rsid w:val="00EC0EEC"/>
    <w:rsid w:val="00EC3CD7"/>
    <w:rsid w:val="00EC4E90"/>
    <w:rsid w:val="00EC6885"/>
    <w:rsid w:val="00EC794D"/>
    <w:rsid w:val="00ED05E5"/>
    <w:rsid w:val="00ED265E"/>
    <w:rsid w:val="00ED4EAF"/>
    <w:rsid w:val="00EE0AB9"/>
    <w:rsid w:val="00EE0EFF"/>
    <w:rsid w:val="00EE19C5"/>
    <w:rsid w:val="00EE19FB"/>
    <w:rsid w:val="00EE2A1F"/>
    <w:rsid w:val="00EE3697"/>
    <w:rsid w:val="00EE56F2"/>
    <w:rsid w:val="00EE5C2F"/>
    <w:rsid w:val="00EF3EF5"/>
    <w:rsid w:val="00EF54A8"/>
    <w:rsid w:val="00F001CA"/>
    <w:rsid w:val="00F01F74"/>
    <w:rsid w:val="00F03113"/>
    <w:rsid w:val="00F03D79"/>
    <w:rsid w:val="00F049A5"/>
    <w:rsid w:val="00F063F2"/>
    <w:rsid w:val="00F06BCF"/>
    <w:rsid w:val="00F1362F"/>
    <w:rsid w:val="00F14644"/>
    <w:rsid w:val="00F15291"/>
    <w:rsid w:val="00F15DBC"/>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1536"/>
    <w:rsid w:val="00F42394"/>
    <w:rsid w:val="00F4334D"/>
    <w:rsid w:val="00F4377B"/>
    <w:rsid w:val="00F438E9"/>
    <w:rsid w:val="00F43E52"/>
    <w:rsid w:val="00F446F9"/>
    <w:rsid w:val="00F4539C"/>
    <w:rsid w:val="00F45837"/>
    <w:rsid w:val="00F45B69"/>
    <w:rsid w:val="00F4616A"/>
    <w:rsid w:val="00F4661C"/>
    <w:rsid w:val="00F50228"/>
    <w:rsid w:val="00F53538"/>
    <w:rsid w:val="00F538F0"/>
    <w:rsid w:val="00F55531"/>
    <w:rsid w:val="00F57835"/>
    <w:rsid w:val="00F61730"/>
    <w:rsid w:val="00F62A17"/>
    <w:rsid w:val="00F6384B"/>
    <w:rsid w:val="00F63BFE"/>
    <w:rsid w:val="00F64667"/>
    <w:rsid w:val="00F720D3"/>
    <w:rsid w:val="00F72B20"/>
    <w:rsid w:val="00F76453"/>
    <w:rsid w:val="00F76542"/>
    <w:rsid w:val="00F80FFD"/>
    <w:rsid w:val="00F81CB3"/>
    <w:rsid w:val="00F81D43"/>
    <w:rsid w:val="00F82004"/>
    <w:rsid w:val="00F82D8F"/>
    <w:rsid w:val="00F865FE"/>
    <w:rsid w:val="00F86805"/>
    <w:rsid w:val="00F9104E"/>
    <w:rsid w:val="00F91647"/>
    <w:rsid w:val="00F93103"/>
    <w:rsid w:val="00F932C2"/>
    <w:rsid w:val="00F971C4"/>
    <w:rsid w:val="00F97456"/>
    <w:rsid w:val="00F97B60"/>
    <w:rsid w:val="00FA194D"/>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1027"/>
    <w:rsid w:val="00FC2B9B"/>
    <w:rsid w:val="00FC4931"/>
    <w:rsid w:val="00FC4F44"/>
    <w:rsid w:val="00FC5FEA"/>
    <w:rsid w:val="00FD0427"/>
    <w:rsid w:val="00FD313C"/>
    <w:rsid w:val="00FD3709"/>
    <w:rsid w:val="00FD3FB3"/>
    <w:rsid w:val="00FD4E1D"/>
    <w:rsid w:val="00FD5136"/>
    <w:rsid w:val="00FD63E4"/>
    <w:rsid w:val="00FD6E5A"/>
    <w:rsid w:val="00FD7496"/>
    <w:rsid w:val="00FD7F78"/>
    <w:rsid w:val="00FE24DC"/>
    <w:rsid w:val="00FE2D60"/>
    <w:rsid w:val="00FE3F3F"/>
    <w:rsid w:val="00FE400C"/>
    <w:rsid w:val="00FE42D7"/>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2E79C-8DA9-456E-9417-84D14829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5863</Words>
  <Characters>32252</Characters>
  <Application>Microsoft Office Word</Application>
  <DocSecurity>0</DocSecurity>
  <Lines>268</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2020-08-18T19:57:00Z</cp:lastPrinted>
  <dcterms:created xsi:type="dcterms:W3CDTF">2020-08-11T21:42:00Z</dcterms:created>
  <dcterms:modified xsi:type="dcterms:W3CDTF">2020-08-18T20:03:00Z</dcterms:modified>
</cp:coreProperties>
</file>