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075FF1">
        <w:rPr>
          <w:rFonts w:ascii="Lato" w:hAnsi="Lato" w:cs="Arial"/>
          <w:b/>
        </w:rPr>
        <w:t>46</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7D7667">
        <w:rPr>
          <w:rFonts w:ascii="Lato" w:hAnsi="Lato" w:cs="Arial"/>
        </w:rPr>
        <w:t>once</w:t>
      </w:r>
      <w:r w:rsidR="00075FF1">
        <w:rPr>
          <w:rFonts w:ascii="Lato" w:hAnsi="Lato" w:cs="Arial"/>
        </w:rPr>
        <w:t xml:space="preserve"> de diciembre </w:t>
      </w:r>
      <w:r w:rsidR="00D5635F">
        <w:rPr>
          <w:rFonts w:ascii="Lato" w:hAnsi="Lato" w:cs="Arial"/>
        </w:rPr>
        <w:t xml:space="preserve">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F30B91" w:rsidRPr="00762A70">
        <w:rPr>
          <w:rFonts w:ascii="Lato" w:hAnsi="Lato" w:cs="Arial"/>
        </w:rPr>
        <w:t xml:space="preserve">Magistrado </w:t>
      </w:r>
      <w:r w:rsidR="00075FF1">
        <w:rPr>
          <w:rFonts w:ascii="Lato" w:hAnsi="Lato" w:cs="Arial"/>
        </w:rPr>
        <w:t>Alejandro Isaac Fragozo López</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w:t>
      </w:r>
      <w:r w:rsidR="00075FF1">
        <w:rPr>
          <w:rFonts w:ascii="Lato" w:hAnsi="Lato" w:cs="Arial"/>
        </w:rPr>
        <w:t xml:space="preserve"> Nelson Alonso Kim Salas,</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075FF1">
        <w:rPr>
          <w:rFonts w:ascii="Lato" w:hAnsi="Lato" w:cs="Arial"/>
        </w:rPr>
        <w:t>a Pública</w:t>
      </w:r>
      <w:r w:rsidR="002E5AE8">
        <w:rPr>
          <w:rFonts w:ascii="Lato" w:hAnsi="Lato" w:cs="Arial"/>
        </w:rPr>
        <w:t xml:space="preserve"> </w:t>
      </w:r>
      <w:r w:rsidR="00075FF1">
        <w:rPr>
          <w:rFonts w:ascii="Lato" w:hAnsi="Lato" w:cs="Arial"/>
        </w:rPr>
        <w:t xml:space="preserve">Rosa </w:t>
      </w:r>
      <w:r w:rsidR="00F435EF">
        <w:rPr>
          <w:rFonts w:ascii="Lato" w:hAnsi="Lato" w:cs="Arial"/>
        </w:rPr>
        <w:t xml:space="preserve">María </w:t>
      </w:r>
      <w:r w:rsidR="00075FF1">
        <w:rPr>
          <w:rFonts w:ascii="Lato" w:hAnsi="Lato" w:cs="Arial"/>
        </w:rPr>
        <w:t>Ibarra Osuna</w:t>
      </w:r>
      <w:r w:rsidRPr="00762A70">
        <w:rPr>
          <w:rFonts w:ascii="Lato" w:hAnsi="Lato" w:cs="Arial"/>
        </w:rPr>
        <w:t xml:space="preserve">, el Director de la Unidad Jurídica y Asesoría Interna, Licenciado </w:t>
      </w:r>
      <w:r w:rsidR="00F435EF">
        <w:rPr>
          <w:rFonts w:ascii="Lato" w:hAnsi="Lato" w:cs="Arial"/>
        </w:rPr>
        <w:t>Vicente de Santiago Donmiguel</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075FF1">
        <w:rPr>
          <w:rFonts w:ascii="Lato" w:hAnsi="Lato" w:cs="Arial"/>
        </w:rPr>
        <w:t>46</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563A82">
      <w:pPr>
        <w:spacing w:line="360"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075FF1">
        <w:rPr>
          <w:rFonts w:ascii="Lato" w:hAnsi="Lato" w:cs="Arial"/>
          <w:b/>
        </w:rPr>
        <w:t>27</w:t>
      </w:r>
      <w:r w:rsidR="001406BE" w:rsidRPr="00D5635F">
        <w:rPr>
          <w:rFonts w:ascii="Lato" w:hAnsi="Lato" w:cs="Arial"/>
          <w:b/>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FC4B9D">
        <w:rPr>
          <w:rFonts w:ascii="Lato" w:hAnsi="Lato" w:cs="Arial"/>
        </w:rPr>
        <w:t xml:space="preserve">los </w:t>
      </w:r>
      <w:r w:rsidR="005E25CE">
        <w:rPr>
          <w:rFonts w:ascii="Lato" w:hAnsi="Lato" w:cs="Arial"/>
        </w:rPr>
        <w:t>A</w:t>
      </w:r>
      <w:r w:rsidR="00FC4B9D">
        <w:rPr>
          <w:rFonts w:ascii="Lato" w:hAnsi="Lato" w:cs="Arial"/>
        </w:rPr>
        <w:t>dministradores Jud</w:t>
      </w:r>
      <w:r w:rsidR="00FC4B9D" w:rsidRPr="00F30B91">
        <w:rPr>
          <w:rFonts w:ascii="Lato" w:hAnsi="Lato" w:cs="Arial"/>
        </w:rPr>
        <w:t xml:space="preserve">iciales del </w:t>
      </w:r>
      <w:r w:rsidR="005E25CE" w:rsidRPr="00F30B91">
        <w:rPr>
          <w:rFonts w:ascii="Lato" w:hAnsi="Lato" w:cs="Arial"/>
        </w:rPr>
        <w:t>Sistema de Justicia Penal del</w:t>
      </w:r>
      <w:r w:rsidR="005E25CE">
        <w:rPr>
          <w:rFonts w:ascii="Lato" w:hAnsi="Lato" w:cs="Arial"/>
        </w:rPr>
        <w:t xml:space="preserve"> Poder Judicial del Estado de Baja California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E26EDD">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w:t>
      </w:r>
      <w:r w:rsidR="005E25CE">
        <w:rPr>
          <w:rFonts w:ascii="Lato" w:hAnsi="Lato" w:cs="Arial"/>
        </w:rPr>
        <w:t>0</w:t>
      </w:r>
      <w:r w:rsidR="00811E77">
        <w:rPr>
          <w:rFonts w:ascii="Lato" w:hAnsi="Lato" w:cs="Arial"/>
        </w:rPr>
        <w:t>11</w:t>
      </w:r>
      <w:r w:rsidR="005E25CE">
        <w:rPr>
          <w:rFonts w:ascii="Lato" w:hAnsi="Lato" w:cs="Arial"/>
        </w:rPr>
        <w:t>25</w:t>
      </w:r>
      <w:r w:rsidR="00811E77">
        <w:rPr>
          <w:rFonts w:ascii="Lato" w:hAnsi="Lato" w:cs="Arial"/>
        </w:rPr>
        <w:t>4</w:t>
      </w:r>
      <w:r w:rsidR="005E25CE">
        <w:rPr>
          <w:rFonts w:ascii="Lato" w:hAnsi="Lato" w:cs="Arial"/>
        </w:rPr>
        <w:t>20</w:t>
      </w:r>
      <w:r w:rsidR="00DC58B6" w:rsidRPr="00762A70">
        <w:rPr>
          <w:rFonts w:ascii="Lato" w:hAnsi="Lato" w:cs="Arial"/>
        </w:rPr>
        <w:t>,</w:t>
      </w:r>
      <w:r w:rsidR="00E670AE">
        <w:rPr>
          <w:rFonts w:ascii="Lato" w:hAnsi="Lato" w:cs="Arial"/>
        </w:rPr>
        <w:t xml:space="preserve"> </w:t>
      </w:r>
      <w:r w:rsidR="004976CB" w:rsidRPr="00762A70">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 xml:space="preserve">fecha </w:t>
      </w:r>
      <w:r w:rsidR="00811E77">
        <w:rPr>
          <w:rFonts w:ascii="Lato" w:hAnsi="Lato" w:cs="Arial"/>
        </w:rPr>
        <w:t xml:space="preserve">veinte de noviembre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inte</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3D4A99">
        <w:rPr>
          <w:rFonts w:ascii="Lato" w:hAnsi="Lato" w:cs="Arial"/>
        </w:rPr>
        <w:t>l</w:t>
      </w:r>
      <w:r w:rsidR="00DC0852">
        <w:rPr>
          <w:rFonts w:ascii="Lato" w:hAnsi="Lato" w:cs="Arial"/>
        </w:rPr>
        <w:t xml:space="preserve">os </w:t>
      </w:r>
      <w:r w:rsidR="005E25CE">
        <w:rPr>
          <w:rFonts w:ascii="Lato" w:hAnsi="Lato" w:cs="Arial"/>
        </w:rPr>
        <w:t>Administrador</w:t>
      </w:r>
      <w:r w:rsidR="00DC0852">
        <w:rPr>
          <w:rFonts w:ascii="Lato" w:hAnsi="Lato" w:cs="Arial"/>
        </w:rPr>
        <w:t>es</w:t>
      </w:r>
      <w:r w:rsidR="005E25CE">
        <w:rPr>
          <w:rFonts w:ascii="Lato" w:hAnsi="Lato" w:cs="Arial"/>
        </w:rPr>
        <w:t xml:space="preserve"> Judicial</w:t>
      </w:r>
      <w:r w:rsidR="00DC0852">
        <w:rPr>
          <w:rFonts w:ascii="Lato" w:hAnsi="Lato" w:cs="Arial"/>
        </w:rPr>
        <w:t>es</w:t>
      </w:r>
      <w:r w:rsidR="005E25CE">
        <w:rPr>
          <w:rFonts w:ascii="Lato" w:hAnsi="Lato" w:cs="Arial"/>
        </w:rPr>
        <w:t xml:space="preserve"> del Sistema de Justicia Penal del Poder Judicial del Estado de Baja California, </w:t>
      </w:r>
      <w:r w:rsidR="001629F2">
        <w:rPr>
          <w:rFonts w:ascii="Lato" w:hAnsi="Lato" w:cs="Arial"/>
        </w:rPr>
        <w:t xml:space="preserve">quedando 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FF1ECE" w:rsidRDefault="004976CB" w:rsidP="005E25CE">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w:t>
      </w:r>
      <w:r w:rsidR="00F30B91">
        <w:rPr>
          <w:rFonts w:ascii="Lato" w:hAnsi="Lato" w:cs="Arial"/>
        </w:rPr>
        <w:t xml:space="preserve">solicita que </w:t>
      </w:r>
      <w:r w:rsidR="005E25CE">
        <w:rPr>
          <w:rFonts w:ascii="Lato" w:hAnsi="Lato" w:cs="Arial"/>
        </w:rPr>
        <w:t>se proporcione</w:t>
      </w:r>
      <w:r w:rsidR="00F30B91">
        <w:rPr>
          <w:rFonts w:ascii="Lato" w:hAnsi="Lato" w:cs="Arial"/>
        </w:rPr>
        <w:t>n</w:t>
      </w:r>
      <w:r w:rsidR="00DC0852">
        <w:rPr>
          <w:rFonts w:ascii="Lato" w:hAnsi="Lato" w:cs="Arial"/>
        </w:rPr>
        <w:t xml:space="preserve"> 5</w:t>
      </w:r>
      <w:r w:rsidR="005E25CE">
        <w:rPr>
          <w:rFonts w:ascii="Lato" w:hAnsi="Lato" w:cs="Arial"/>
        </w:rPr>
        <w:t xml:space="preserve"> </w:t>
      </w:r>
      <w:r w:rsidR="00DC0852" w:rsidRPr="00F30B91">
        <w:rPr>
          <w:rFonts w:ascii="Lato" w:hAnsi="Lato" w:cs="Arial"/>
        </w:rPr>
        <w:t>versiones</w:t>
      </w:r>
      <w:r w:rsidR="00F30B91">
        <w:rPr>
          <w:rFonts w:ascii="Lato" w:hAnsi="Lato" w:cs="Arial"/>
        </w:rPr>
        <w:t xml:space="preserve"> públicas</w:t>
      </w:r>
      <w:r w:rsidR="00DC0852">
        <w:rPr>
          <w:rFonts w:ascii="Lato" w:hAnsi="Lato" w:cs="Arial"/>
        </w:rPr>
        <w:t xml:space="preserve"> de </w:t>
      </w:r>
      <w:r w:rsidR="005E25CE">
        <w:rPr>
          <w:rFonts w:ascii="Lato" w:hAnsi="Lato" w:cs="Arial"/>
        </w:rPr>
        <w:t>sentencia</w:t>
      </w:r>
      <w:r w:rsidR="00DC0852">
        <w:rPr>
          <w:rFonts w:ascii="Lato" w:hAnsi="Lato" w:cs="Arial"/>
        </w:rPr>
        <w:t>s dictadas a adolescentes por delitos del fuero común y 5 por delitos del orden federal.</w:t>
      </w:r>
      <w:r w:rsidR="00E04E57">
        <w:rPr>
          <w:rFonts w:ascii="Lato" w:hAnsi="Lato" w:cs="Arial"/>
        </w:rPr>
        <w:t xml:space="preserve"> </w:t>
      </w:r>
    </w:p>
    <w:p w:rsidR="00FF1ECE" w:rsidRDefault="00FF1ECE" w:rsidP="00494940">
      <w:pPr>
        <w:spacing w:line="336" w:lineRule="auto"/>
        <w:jc w:val="both"/>
        <w:rPr>
          <w:rFonts w:ascii="Lato" w:hAnsi="Lato" w:cs="Arial"/>
        </w:rPr>
      </w:pPr>
    </w:p>
    <w:p w:rsidR="00DA3F0D" w:rsidRDefault="00610E64" w:rsidP="00494940">
      <w:pPr>
        <w:spacing w:line="336" w:lineRule="auto"/>
        <w:jc w:val="both"/>
        <w:rPr>
          <w:rFonts w:ascii="Lato" w:hAnsi="Lato" w:cs="Arial"/>
        </w:rPr>
      </w:pPr>
      <w:r>
        <w:rPr>
          <w:rFonts w:ascii="Lato" w:hAnsi="Lato" w:cs="Arial"/>
        </w:rPr>
        <w:t xml:space="preserve">Realizado el </w:t>
      </w:r>
      <w:r w:rsidRPr="00AD4581">
        <w:rPr>
          <w:rFonts w:ascii="Lato" w:hAnsi="Lato" w:cs="Arial"/>
        </w:rPr>
        <w:t>requerimiento</w:t>
      </w:r>
      <w:r>
        <w:rPr>
          <w:rFonts w:ascii="Lato" w:hAnsi="Lato" w:cs="Arial"/>
        </w:rPr>
        <w:t xml:space="preserve">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F30B91">
        <w:rPr>
          <w:rFonts w:ascii="Lato" w:hAnsi="Lato" w:cs="Arial"/>
        </w:rPr>
        <w:t>1660/UT/</w:t>
      </w:r>
      <w:proofErr w:type="spellStart"/>
      <w:r w:rsidR="00F30B91">
        <w:rPr>
          <w:rFonts w:ascii="Lato" w:hAnsi="Lato" w:cs="Arial"/>
        </w:rPr>
        <w:t>MXL</w:t>
      </w:r>
      <w:proofErr w:type="spellEnd"/>
      <w:r w:rsidR="00F30B91">
        <w:rPr>
          <w:rFonts w:ascii="Lato" w:hAnsi="Lato" w:cs="Arial"/>
        </w:rPr>
        <w:t xml:space="preserve">/2020, </w:t>
      </w:r>
      <w:r w:rsidR="004E0A8A">
        <w:rPr>
          <w:rFonts w:ascii="Lato" w:hAnsi="Lato" w:cs="Arial"/>
        </w:rPr>
        <w:t>girado</w:t>
      </w:r>
      <w:r w:rsidR="00B3492D">
        <w:rPr>
          <w:rFonts w:ascii="Lato" w:hAnsi="Lato" w:cs="Arial"/>
        </w:rPr>
        <w:t xml:space="preserve"> </w:t>
      </w:r>
      <w:r w:rsidR="00E04E57">
        <w:rPr>
          <w:rFonts w:ascii="Lato" w:hAnsi="Lato" w:cs="Arial"/>
        </w:rPr>
        <w:t xml:space="preserve">el </w:t>
      </w:r>
      <w:r w:rsidR="009A7597">
        <w:rPr>
          <w:rFonts w:ascii="Lato" w:hAnsi="Lato" w:cs="Arial"/>
        </w:rPr>
        <w:t>23</w:t>
      </w:r>
      <w:r w:rsidR="001724C8">
        <w:rPr>
          <w:rFonts w:ascii="Lato" w:hAnsi="Lato" w:cs="Arial"/>
        </w:rPr>
        <w:t xml:space="preserve"> </w:t>
      </w:r>
      <w:r w:rsidR="009A7597">
        <w:rPr>
          <w:rFonts w:ascii="Lato" w:hAnsi="Lato" w:cs="Arial"/>
        </w:rPr>
        <w:t>d</w:t>
      </w:r>
      <w:r w:rsidR="001724C8">
        <w:rPr>
          <w:rFonts w:ascii="Lato" w:hAnsi="Lato" w:cs="Arial"/>
        </w:rPr>
        <w:t>e noviembre de</w:t>
      </w:r>
      <w:r w:rsidR="00E04E57">
        <w:rPr>
          <w:rFonts w:ascii="Lato" w:hAnsi="Lato" w:cs="Arial"/>
        </w:rPr>
        <w:t xml:space="preserve"> este año</w:t>
      </w:r>
      <w:r w:rsidR="00FF1ECE">
        <w:rPr>
          <w:rFonts w:ascii="Lato" w:hAnsi="Lato" w:cs="Arial"/>
        </w:rPr>
        <w:t xml:space="preserve">, la autoridad </w:t>
      </w:r>
      <w:r w:rsidR="00AD4581">
        <w:rPr>
          <w:rFonts w:ascii="Lato" w:hAnsi="Lato" w:cs="Arial"/>
        </w:rPr>
        <w:t>correspondiente</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1D678B">
        <w:rPr>
          <w:rFonts w:ascii="Lato" w:hAnsi="Lato" w:cs="Arial"/>
        </w:rPr>
        <w:t xml:space="preserve"> </w:t>
      </w:r>
      <w:r w:rsidR="00FC4B9D">
        <w:rPr>
          <w:rFonts w:ascii="Lato" w:hAnsi="Lato" w:cs="Arial"/>
        </w:rPr>
        <w:t xml:space="preserve">SJPO/459/2020, </w:t>
      </w:r>
      <w:r w:rsidR="00E04E57">
        <w:rPr>
          <w:rFonts w:ascii="Lato" w:hAnsi="Lato" w:cs="Arial"/>
        </w:rPr>
        <w:t xml:space="preserve">del </w:t>
      </w:r>
      <w:r w:rsidR="009A7597">
        <w:rPr>
          <w:rFonts w:ascii="Lato" w:hAnsi="Lato" w:cs="Arial"/>
        </w:rPr>
        <w:t>día 25</w:t>
      </w:r>
      <w:r w:rsidR="00E04E57">
        <w:rPr>
          <w:rFonts w:ascii="Lato" w:hAnsi="Lato" w:cs="Arial"/>
        </w:rPr>
        <w:t xml:space="preserve"> de ese mismo mes, dio respuesta a la solicitud </w:t>
      </w:r>
      <w:r w:rsidR="009A7597">
        <w:rPr>
          <w:rFonts w:ascii="Lato" w:hAnsi="Lato" w:cs="Arial"/>
        </w:rPr>
        <w:t xml:space="preserve">remitiendo tres versiones públicas de sentencias </w:t>
      </w:r>
      <w:r w:rsidR="0024229C">
        <w:rPr>
          <w:rFonts w:ascii="Lato" w:hAnsi="Lato" w:cs="Arial"/>
        </w:rPr>
        <w:t>de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9A7597">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FC4B9D">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Pr>
          <w:rFonts w:ascii="Lato" w:hAnsi="Lato" w:cs="Arial"/>
        </w:rPr>
        <w:t xml:space="preserve">de </w:t>
      </w:r>
      <w:r w:rsidR="00675A1B">
        <w:rPr>
          <w:rFonts w:ascii="Lato" w:hAnsi="Lato" w:cs="Arial"/>
        </w:rPr>
        <w:t>líneas negras</w:t>
      </w:r>
      <w:r w:rsidR="00DA3F0D" w:rsidRPr="00762A70">
        <w:rPr>
          <w:rFonts w:ascii="Lato" w:hAnsi="Lato" w:cs="Arial"/>
        </w:rPr>
        <w:t>.</w:t>
      </w:r>
      <w:r w:rsidR="00B13653" w:rsidRPr="00762A70">
        <w:rPr>
          <w:rFonts w:ascii="Lato" w:hAnsi="Lato" w:cs="Arial"/>
        </w:rPr>
        <w:t xml:space="preserve"> </w:t>
      </w:r>
      <w:r w:rsidR="009A7597">
        <w:rPr>
          <w:rFonts w:ascii="Lato" w:hAnsi="Lato" w:cs="Arial"/>
        </w:rPr>
        <w:t>Lo anterior le fue notificado al solicitante por oficio de fecha 4 de este mes de diciembre, informándole que una vez revisadas serían sometidas a este Comité para el ejercicio de su obligación establecida en la fracción II del artículo 54 de la Ley estatal de la materia. Igualmente se le informó que se le entregarían las versiones públicas y el acta correspondiente mediante el Sistema de Solicitudes Escritas de esta Institución</w:t>
      </w:r>
      <w:r w:rsidR="00F30B91">
        <w:rPr>
          <w:rFonts w:ascii="Lato" w:hAnsi="Lato" w:cs="Arial"/>
        </w:rPr>
        <w:t>,</w:t>
      </w:r>
      <w:r w:rsidR="009A7597">
        <w:rPr>
          <w:rFonts w:ascii="Lato" w:hAnsi="Lato" w:cs="Arial"/>
        </w:rPr>
        <w:t xml:space="preserve"> en el número de registro o folio </w:t>
      </w:r>
      <w:r w:rsidR="00FC4B9D">
        <w:rPr>
          <w:rFonts w:ascii="Lato" w:hAnsi="Lato" w:cs="Arial"/>
        </w:rPr>
        <w:t xml:space="preserve">SIE0004/20,  </w:t>
      </w:r>
      <w:r w:rsidR="009A7597">
        <w:rPr>
          <w:rFonts w:ascii="Lato" w:hAnsi="Lato" w:cs="Arial"/>
        </w:rPr>
        <w:t>que se habilitó para dar seguimiento a esta solicitud, por virtud de que la Plataforma Nacional, permite subir documentación una sola vez.</w:t>
      </w:r>
    </w:p>
    <w:p w:rsidR="00FC4B9D" w:rsidRDefault="00FC4B9D" w:rsidP="00494940">
      <w:pPr>
        <w:spacing w:line="336" w:lineRule="auto"/>
        <w:jc w:val="both"/>
        <w:rPr>
          <w:rFonts w:ascii="Lato" w:hAnsi="Lato" w:cs="Arial"/>
        </w:rPr>
      </w:pPr>
    </w:p>
    <w:p w:rsidR="00FC4B9D" w:rsidRDefault="00FC4B9D" w:rsidP="00494940">
      <w:pPr>
        <w:spacing w:line="336" w:lineRule="auto"/>
        <w:jc w:val="both"/>
        <w:rPr>
          <w:rFonts w:ascii="Lato" w:hAnsi="Lato" w:cs="Arial"/>
        </w:rPr>
      </w:pPr>
      <w:r>
        <w:rPr>
          <w:rFonts w:ascii="Lato" w:hAnsi="Lato" w:cs="Arial"/>
        </w:rPr>
        <w:t xml:space="preserve">Por oficio SJPO/478/2020, Los titulares administrativos del Sistema de Justicia Penal, en alcance a su anterior oficio SJPO/459/2020, remitieron 7 versiones públicas de </w:t>
      </w:r>
      <w:r>
        <w:rPr>
          <w:rFonts w:ascii="Lato" w:hAnsi="Lato" w:cs="Arial"/>
        </w:rPr>
        <w:lastRenderedPageBreak/>
        <w:t xml:space="preserve">sentencias de causas penales del Sistema Penal Acusatorio para Adolescentes, completando así, las diez sentencias solicitadas por el peticionario. Al igual que las anteriormente recibidas, </w:t>
      </w:r>
      <w:r w:rsidR="007D7667">
        <w:rPr>
          <w:rFonts w:ascii="Lato" w:hAnsi="Lato" w:cs="Arial"/>
        </w:rPr>
        <w:t>s</w:t>
      </w:r>
      <w:r>
        <w:rPr>
          <w:rFonts w:ascii="Lato" w:hAnsi="Lato" w:cs="Arial"/>
        </w:rPr>
        <w:t>e notificó al solicitante del envío de las versiones públicas mencionadas, por oficio</w:t>
      </w:r>
      <w:r w:rsidR="007D7667">
        <w:rPr>
          <w:rFonts w:ascii="Lato" w:hAnsi="Lato" w:cs="Arial"/>
        </w:rPr>
        <w:t xml:space="preserve">  </w:t>
      </w:r>
      <w:r w:rsidR="00AD4581" w:rsidRPr="00AD4581">
        <w:rPr>
          <w:rFonts w:ascii="Lato" w:hAnsi="Lato" w:cs="Arial"/>
        </w:rPr>
        <w:t>1720</w:t>
      </w:r>
      <w:r w:rsidR="007D7667" w:rsidRPr="00AD4581">
        <w:rPr>
          <w:rFonts w:ascii="Lato" w:hAnsi="Lato" w:cs="Arial"/>
        </w:rPr>
        <w:t>/UT/</w:t>
      </w:r>
      <w:proofErr w:type="spellStart"/>
      <w:r w:rsidR="007D7667" w:rsidRPr="00AD4581">
        <w:rPr>
          <w:rFonts w:ascii="Lato" w:hAnsi="Lato" w:cs="Arial"/>
        </w:rPr>
        <w:t>MXL</w:t>
      </w:r>
      <w:proofErr w:type="spellEnd"/>
      <w:r w:rsidR="007D7667" w:rsidRPr="00AD4581">
        <w:rPr>
          <w:rFonts w:ascii="Lato" w:hAnsi="Lato" w:cs="Arial"/>
        </w:rPr>
        <w:t>/2020</w:t>
      </w:r>
      <w:r w:rsidR="007D7667">
        <w:rPr>
          <w:rFonts w:ascii="Lato" w:hAnsi="Lato" w:cs="Arial"/>
        </w:rPr>
        <w:t>, de fecha diez de diciembre de este año, haciéndole saber que una vez revisadas serían sometidas a este Comité para la confirmación, en su caso</w:t>
      </w:r>
      <w:r w:rsidR="00F30B91">
        <w:rPr>
          <w:rFonts w:ascii="Lato" w:hAnsi="Lato" w:cs="Arial"/>
        </w:rPr>
        <w:t>,</w:t>
      </w:r>
      <w:r w:rsidR="007D7667">
        <w:rPr>
          <w:rFonts w:ascii="Lato" w:hAnsi="Lato" w:cs="Arial"/>
        </w:rPr>
        <w:t xml:space="preserve"> de la clasificación confidencial de datos y la autorización de las versiones públicas de su interés</w:t>
      </w:r>
      <w:r w:rsidR="00F30B91">
        <w:rPr>
          <w:rFonts w:ascii="Lato" w:hAnsi="Lato" w:cs="Arial"/>
        </w:rPr>
        <w:t>, las que se le entregará</w:t>
      </w:r>
      <w:r w:rsidR="007D7667">
        <w:rPr>
          <w:rFonts w:ascii="Lato" w:hAnsi="Lato" w:cs="Arial"/>
        </w:rPr>
        <w:t xml:space="preserve">n con esta acta, mediante el Sistema de Solicitudes Escritas de esta Institución,  habilitado para dar seguimiento a esta solicitud.  </w:t>
      </w:r>
    </w:p>
    <w:p w:rsidR="00616B59" w:rsidRPr="00D5635F" w:rsidRDefault="00616B59" w:rsidP="00D5635F">
      <w:pPr>
        <w:spacing w:line="348" w:lineRule="auto"/>
        <w:jc w:val="both"/>
        <w:rPr>
          <w:rFonts w:ascii="Lato" w:hAnsi="Lato" w:cs="Arial"/>
          <w:sz w:val="18"/>
        </w:rPr>
      </w:pPr>
    </w:p>
    <w:p w:rsidR="004C53CF" w:rsidRDefault="00DA3F0D" w:rsidP="00494940">
      <w:pPr>
        <w:spacing w:line="336"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F30B91">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w:t>
      </w:r>
      <w:r w:rsidR="00F30B91">
        <w:rPr>
          <w:rFonts w:ascii="Lato" w:hAnsi="Lato" w:cs="Arial"/>
        </w:rPr>
        <w:t>s</w:t>
      </w:r>
      <w:r w:rsidR="00494940">
        <w:rPr>
          <w:rFonts w:ascii="Lato" w:hAnsi="Lato" w:cs="Arial"/>
        </w:rPr>
        <w:t xml:space="preserve"> sentencia</w:t>
      </w:r>
      <w:r w:rsidR="000D55A4">
        <w:rPr>
          <w:rFonts w:ascii="Lato" w:hAnsi="Lato" w:cs="Arial"/>
        </w:rPr>
        <w:t>s</w:t>
      </w:r>
      <w:r w:rsidR="00494940">
        <w:rPr>
          <w:rFonts w:ascii="Lato" w:hAnsi="Lato" w:cs="Arial"/>
        </w:rPr>
        <w:t xml:space="preserve"> solicitada</w:t>
      </w:r>
      <w:r w:rsidR="000D55A4">
        <w:rPr>
          <w:rFonts w:ascii="Lato" w:hAnsi="Lato" w:cs="Arial"/>
        </w:rPr>
        <w:t>s</w:t>
      </w:r>
      <w:r w:rsidR="00DA3F0D" w:rsidRPr="00762A70">
        <w:rPr>
          <w:rFonts w:ascii="Lato" w:hAnsi="Lato" w:cs="Arial"/>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 con el número de folio </w:t>
      </w:r>
      <w:r w:rsidR="00F30B91" w:rsidRPr="00AD4581">
        <w:rPr>
          <w:rFonts w:ascii="Lato" w:hAnsi="Lato" w:cs="Arial"/>
        </w:rPr>
        <w:t>01125420</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16B59" w:rsidRDefault="00B05033" w:rsidP="00494940">
      <w:pPr>
        <w:spacing w:line="336" w:lineRule="auto"/>
        <w:jc w:val="both"/>
        <w:rPr>
          <w:rFonts w:ascii="Lato" w:hAnsi="Lato" w:cs="Arial"/>
          <w:i/>
        </w:rPr>
      </w:pPr>
      <w:r w:rsidRPr="00F63A65">
        <w:rPr>
          <w:rFonts w:ascii="Lato" w:hAnsi="Lato" w:cs="Arial"/>
        </w:rPr>
        <w:lastRenderedPageBreak/>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150A68">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7F2439">
        <w:rPr>
          <w:rFonts w:ascii="Lato" w:hAnsi="Lato" w:cs="Arial"/>
          <w:u w:val="single"/>
        </w:rPr>
        <w:t>los</w:t>
      </w:r>
      <w:r w:rsidR="00213FA0" w:rsidRPr="007F2439">
        <w:rPr>
          <w:rFonts w:ascii="Lato" w:hAnsi="Lato" w:cs="Arial"/>
          <w:u w:val="single"/>
        </w:rPr>
        <w:t xml:space="preserve"> </w:t>
      </w:r>
      <w:r w:rsidR="00EA79F4" w:rsidRPr="007F2439">
        <w:rPr>
          <w:rFonts w:ascii="Lato" w:hAnsi="Lato" w:cs="Arial"/>
          <w:u w:val="single"/>
        </w:rPr>
        <w:t xml:space="preserve">datos omitidos se refieren </w:t>
      </w:r>
      <w:r w:rsidR="00EA79F4" w:rsidRPr="00B54636">
        <w:rPr>
          <w:rFonts w:ascii="Lato" w:hAnsi="Lato" w:cs="Arial"/>
        </w:rPr>
        <w:t>a</w:t>
      </w:r>
      <w:r w:rsidR="00B54636" w:rsidRPr="00B54636">
        <w:rPr>
          <w:rFonts w:ascii="Lato" w:hAnsi="Lato" w:cs="Arial"/>
        </w:rPr>
        <w:t xml:space="preserve">l </w:t>
      </w:r>
      <w:r w:rsidR="00B54636">
        <w:rPr>
          <w:rFonts w:ascii="Lato" w:hAnsi="Lato" w:cs="Arial"/>
        </w:rPr>
        <w:t xml:space="preserve">nombre </w:t>
      </w:r>
      <w:r w:rsidR="00B54636" w:rsidRPr="00B54636">
        <w:rPr>
          <w:rFonts w:ascii="Lato" w:hAnsi="Lato" w:cs="Arial"/>
        </w:rPr>
        <w:t>del adolescente o sentenciado, su origen, edad, ocupación, estado civil, escolaridad, fecha de nacimiento y domicilio</w:t>
      </w:r>
      <w:r w:rsidR="00B54636">
        <w:rPr>
          <w:rFonts w:ascii="Lato" w:hAnsi="Lato" w:cs="Arial"/>
        </w:rPr>
        <w:t>;</w:t>
      </w:r>
      <w:r w:rsidR="00B54636" w:rsidRPr="00B54636">
        <w:rPr>
          <w:rFonts w:ascii="Lato" w:hAnsi="Lato" w:cs="Arial"/>
        </w:rPr>
        <w:t xml:space="preserve"> nombre de la ofendida</w:t>
      </w:r>
      <w:r w:rsidR="00F30B91">
        <w:rPr>
          <w:rFonts w:ascii="Lato" w:hAnsi="Lato" w:cs="Arial"/>
        </w:rPr>
        <w:t>,</w:t>
      </w:r>
      <w:r w:rsidR="00B54636" w:rsidRPr="00B54636">
        <w:rPr>
          <w:rFonts w:ascii="Lato" w:hAnsi="Lato" w:cs="Arial"/>
        </w:rPr>
        <w:t xml:space="preserve"> de sus hijos y sus edades, así como su domicilio; de la víctima, su domicilio, el nombre de un vecino suyo</w:t>
      </w:r>
      <w:r w:rsidR="00B54636">
        <w:rPr>
          <w:rFonts w:ascii="Lato" w:hAnsi="Lato" w:cs="Arial"/>
        </w:rPr>
        <w:t>;</w:t>
      </w:r>
      <w:r w:rsidR="00B54636" w:rsidRPr="00B54636">
        <w:rPr>
          <w:rFonts w:ascii="Lato" w:hAnsi="Lato" w:cs="Arial"/>
        </w:rPr>
        <w:t xml:space="preserve"> lugar de los hechos y número de dictamen ginecológico y proctológico; número de oficio de dictamen psicológico</w:t>
      </w:r>
      <w:r w:rsidR="003C6C00">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estado civil, domicilio, dirección de correo electrónico, 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lastRenderedPageBreak/>
        <w:t>datos labo</w:t>
      </w:r>
      <w:r w:rsidR="00AE040F" w:rsidRPr="007F2439">
        <w:rPr>
          <w:rFonts w:ascii="Lato" w:hAnsi="Lato" w:cs="Arial"/>
          <w:b/>
          <w:i/>
        </w:rPr>
        <w:t>r</w:t>
      </w:r>
      <w:r w:rsidR="00772E78" w:rsidRPr="007F2439">
        <w:rPr>
          <w:rFonts w:ascii="Lato" w:hAnsi="Lato" w:cs="Arial"/>
          <w:b/>
          <w:i/>
        </w:rPr>
        <w:t>abl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FF7093">
        <w:rPr>
          <w:rFonts w:ascii="Lato" w:hAnsi="Lato" w:cs="Arial"/>
          <w:b/>
        </w:rPr>
        <w:t>l</w:t>
      </w:r>
      <w:r w:rsidR="001F3F0C">
        <w:rPr>
          <w:rFonts w:ascii="Lato" w:hAnsi="Lato" w:cs="Arial"/>
          <w:b/>
        </w:rPr>
        <w:t>os</w:t>
      </w:r>
      <w:r w:rsidR="00FF7093">
        <w:rPr>
          <w:rFonts w:ascii="Lato" w:hAnsi="Lato" w:cs="Arial"/>
          <w:b/>
        </w:rPr>
        <w:t xml:space="preserve"> </w:t>
      </w:r>
      <w:r w:rsidR="006207A1">
        <w:rPr>
          <w:rFonts w:ascii="Lato" w:hAnsi="Lato" w:cs="Arial"/>
          <w:b/>
        </w:rPr>
        <w:t>proceso</w:t>
      </w:r>
      <w:r w:rsidR="001F3F0C">
        <w:rPr>
          <w:rFonts w:ascii="Lato" w:hAnsi="Lato" w:cs="Arial"/>
          <w:b/>
        </w:rPr>
        <w:t>s</w:t>
      </w:r>
      <w:r w:rsidR="006207A1">
        <w:rPr>
          <w:rFonts w:ascii="Lato" w:hAnsi="Lato" w:cs="Arial"/>
          <w:b/>
        </w:rPr>
        <w:t xml:space="preserve"> jurisdiccional</w:t>
      </w:r>
      <w:r w:rsidR="001F3F0C">
        <w:rPr>
          <w:rFonts w:ascii="Lato" w:hAnsi="Lato" w:cs="Arial"/>
          <w:b/>
        </w:rPr>
        <w:t>es</w:t>
      </w:r>
      <w:r w:rsidR="006207A1">
        <w:rPr>
          <w:rFonts w:ascii="Lato" w:hAnsi="Lato" w:cs="Arial"/>
          <w:b/>
        </w:rPr>
        <w:t xml:space="preserve"> </w:t>
      </w:r>
      <w:r w:rsidR="003C2DDC">
        <w:rPr>
          <w:rFonts w:ascii="Lato" w:hAnsi="Lato" w:cs="Arial"/>
          <w:b/>
        </w:rPr>
        <w:t xml:space="preserve">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Default="006A3246" w:rsidP="00B54636">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 consistente en los datos personales relativos a</w:t>
      </w:r>
      <w:r w:rsidR="00CD3BB0">
        <w:rPr>
          <w:rFonts w:ascii="Lato" w:hAnsi="Lato" w:cs="Arial"/>
        </w:rPr>
        <w:t xml:space="preserve"> </w:t>
      </w:r>
      <w:r w:rsidR="00B54636" w:rsidRPr="00B54636">
        <w:rPr>
          <w:rFonts w:ascii="Lato" w:hAnsi="Lato" w:cs="Arial"/>
        </w:rPr>
        <w:t xml:space="preserve">los nombres de personas intervinientes, tales como el </w:t>
      </w:r>
      <w:r w:rsidR="00B54636">
        <w:rPr>
          <w:rFonts w:ascii="Lato" w:hAnsi="Lato" w:cs="Arial"/>
        </w:rPr>
        <w:t xml:space="preserve">nombre </w:t>
      </w:r>
      <w:r w:rsidR="00B54636" w:rsidRPr="00B54636">
        <w:rPr>
          <w:rFonts w:ascii="Lato" w:hAnsi="Lato" w:cs="Arial"/>
        </w:rPr>
        <w:t>del adolescente o sentenciado, su origen, edad, ocupación,  estado civil, escolaridad, fecha de nacimiento y domicilio</w:t>
      </w:r>
      <w:r w:rsidR="00B54636">
        <w:rPr>
          <w:rFonts w:ascii="Lato" w:hAnsi="Lato" w:cs="Arial"/>
        </w:rPr>
        <w:t>;</w:t>
      </w:r>
      <w:r w:rsidR="00B54636" w:rsidRPr="00B54636">
        <w:rPr>
          <w:rFonts w:ascii="Lato" w:hAnsi="Lato" w:cs="Arial"/>
        </w:rPr>
        <w:t xml:space="preserve"> nombre de la ofendida de sus hijos y sus edades, así como su domicilio; de la víctima, su domicilio, el </w:t>
      </w:r>
      <w:r w:rsidR="00B54636" w:rsidRPr="00B54636">
        <w:rPr>
          <w:rFonts w:ascii="Lato" w:hAnsi="Lato" w:cs="Arial"/>
        </w:rPr>
        <w:lastRenderedPageBreak/>
        <w:t>nombre de un vecino suyo</w:t>
      </w:r>
      <w:r w:rsidR="00B54636">
        <w:rPr>
          <w:rFonts w:ascii="Lato" w:hAnsi="Lato" w:cs="Arial"/>
        </w:rPr>
        <w:t>;</w:t>
      </w:r>
      <w:r w:rsidR="00B54636" w:rsidRPr="00B54636">
        <w:rPr>
          <w:rFonts w:ascii="Lato" w:hAnsi="Lato" w:cs="Arial"/>
        </w:rPr>
        <w:t xml:space="preserve"> lugar de los hechos y número de dictamen ginecológico y proctológico; número de oficio de dictamen psicológico</w:t>
      </w:r>
      <w:r w:rsidR="00A07213">
        <w:rPr>
          <w:rFonts w:ascii="Lato" w:hAnsi="Lato" w:cs="Arial"/>
        </w:rPr>
        <w:t xml:space="preserve"> que aparecen en las sentencias de interés del peticionario con motivo </w:t>
      </w:r>
      <w:r w:rsidR="00CD3BB0" w:rsidRPr="00762A70">
        <w:rPr>
          <w:rFonts w:ascii="Lato" w:hAnsi="Lato" w:cs="Arial"/>
        </w:rPr>
        <w:t>de la solicitud de información, registrada</w:t>
      </w:r>
      <w:r w:rsidR="00CD3BB0">
        <w:rPr>
          <w:rFonts w:ascii="Lato" w:hAnsi="Lato" w:cs="Arial"/>
        </w:rPr>
        <w:t xml:space="preserve"> en la Plataforma Nacional de Transparencia con fecha</w:t>
      </w:r>
      <w:r w:rsidR="001F3F0C" w:rsidRPr="001F3F0C">
        <w:rPr>
          <w:rFonts w:ascii="Lato" w:hAnsi="Lato" w:cs="Arial"/>
        </w:rPr>
        <w:t xml:space="preserve"> </w:t>
      </w:r>
      <w:r w:rsidR="001F3F0C">
        <w:rPr>
          <w:rFonts w:ascii="Lato" w:hAnsi="Lato" w:cs="Arial"/>
        </w:rPr>
        <w:t>veinte de noviembre de dos mil veinte</w:t>
      </w:r>
      <w:r w:rsidR="00A07213">
        <w:rPr>
          <w:rFonts w:ascii="Lato" w:hAnsi="Lato" w:cs="Arial"/>
        </w:rPr>
        <w:t>, con el número de folio 0</w:t>
      </w:r>
      <w:r w:rsidR="00B54636">
        <w:rPr>
          <w:rFonts w:ascii="Lato" w:hAnsi="Lato" w:cs="Arial"/>
        </w:rPr>
        <w:t>112542</w:t>
      </w:r>
      <w:r w:rsidR="00A07213">
        <w:rPr>
          <w:rFonts w:ascii="Lato" w:hAnsi="Lato" w:cs="Arial"/>
        </w:rPr>
        <w:t>0</w:t>
      </w:r>
      <w:r w:rsidR="00CD3BB0">
        <w:rPr>
          <w:rFonts w:ascii="Lato" w:hAnsi="Lato" w:cs="Arial"/>
        </w:rPr>
        <w:t xml:space="preserve"> y 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diez</w:t>
      </w:r>
      <w:r w:rsidR="00CD3BB0" w:rsidRPr="00A07213">
        <w:rPr>
          <w:rFonts w:ascii="Lato" w:hAnsi="Lato" w:cs="Arial"/>
          <w:b/>
        </w:rPr>
        <w:t xml:space="preserve"> versi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de la</w:t>
      </w:r>
      <w:r w:rsidR="00A07213" w:rsidRPr="00A07213">
        <w:rPr>
          <w:rFonts w:ascii="Lato" w:hAnsi="Lato" w:cs="Arial"/>
          <w:b/>
        </w:rPr>
        <w:t>s</w:t>
      </w:r>
      <w:r w:rsidR="00CD3BB0" w:rsidRPr="00A07213">
        <w:rPr>
          <w:rFonts w:ascii="Lato" w:hAnsi="Lato" w:cs="Arial"/>
          <w:b/>
        </w:rPr>
        <w:t xml:space="preserve"> sentencia</w:t>
      </w:r>
      <w:r w:rsidR="00A07213" w:rsidRPr="00A07213">
        <w:rPr>
          <w:rFonts w:ascii="Lato" w:hAnsi="Lato" w:cs="Arial"/>
          <w:b/>
        </w:rPr>
        <w:t>s</w:t>
      </w:r>
      <w:r w:rsidR="00CD3BB0" w:rsidRPr="00A07213">
        <w:rPr>
          <w:rFonts w:ascii="Lato" w:hAnsi="Lato" w:cs="Arial"/>
          <w:b/>
        </w:rPr>
        <w:t xml:space="preserve"> emitida</w:t>
      </w:r>
      <w:r w:rsidR="00671613">
        <w:rPr>
          <w:rFonts w:ascii="Lato" w:hAnsi="Lato" w:cs="Arial"/>
          <w:b/>
        </w:rPr>
        <w:t>s</w:t>
      </w:r>
      <w:r w:rsidR="00CD3BB0" w:rsidRPr="00A07213">
        <w:rPr>
          <w:rFonts w:ascii="Lato" w:hAnsi="Lato" w:cs="Arial"/>
          <w:b/>
        </w:rPr>
        <w:t xml:space="preserve"> en </w:t>
      </w:r>
      <w:r w:rsidR="00A07213" w:rsidRPr="00A07213">
        <w:rPr>
          <w:rFonts w:ascii="Lato" w:hAnsi="Lato" w:cs="Arial"/>
          <w:b/>
        </w:rPr>
        <w:t>los procesos jurisdiccionales correspondientes</w:t>
      </w:r>
      <w:r w:rsidR="00B30196">
        <w:rPr>
          <w:rFonts w:ascii="Lato" w:hAnsi="Lato" w:cs="Arial"/>
          <w:b/>
        </w:rPr>
        <w:t xml:space="preserve"> al Sistema de Justicia Penal para Adolescentes</w:t>
      </w:r>
      <w:r w:rsidR="00567A08" w:rsidRPr="00A07213">
        <w:rPr>
          <w:rFonts w:ascii="Lato" w:hAnsi="Lato" w:cs="Arial"/>
          <w:b/>
        </w:rPr>
        <w:t>, por las razones y fundamentos indicados con antelació</w:t>
      </w:r>
      <w:r w:rsidR="00567A08">
        <w:rPr>
          <w:rFonts w:ascii="Lato" w:hAnsi="Lato" w:cs="Arial"/>
        </w:rPr>
        <w:t>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B30196">
        <w:rPr>
          <w:rFonts w:ascii="Lato" w:hAnsi="Lato" w:cs="Arial"/>
          <w:b/>
        </w:rPr>
        <w:t xml:space="preserve"> </w:t>
      </w:r>
      <w:r w:rsidR="00DA72D1">
        <w:rPr>
          <w:rFonts w:ascii="Lato" w:hAnsi="Lato" w:cs="Arial"/>
          <w:b/>
        </w:rPr>
        <w:t>l</w:t>
      </w:r>
      <w:r w:rsidR="00B30196">
        <w:rPr>
          <w:rFonts w:ascii="Lato" w:hAnsi="Lato" w:cs="Arial"/>
          <w:b/>
        </w:rPr>
        <w:t xml:space="preserve">os </w:t>
      </w:r>
      <w:r w:rsidR="00A07213">
        <w:rPr>
          <w:rFonts w:ascii="Lato" w:hAnsi="Lato" w:cs="Arial"/>
          <w:b/>
        </w:rPr>
        <w:t>Administrador</w:t>
      </w:r>
      <w:r w:rsidR="00B30196">
        <w:rPr>
          <w:rFonts w:ascii="Lato" w:hAnsi="Lato" w:cs="Arial"/>
          <w:b/>
        </w:rPr>
        <w:t>es</w:t>
      </w:r>
      <w:r w:rsidR="00A07213">
        <w:rPr>
          <w:rFonts w:ascii="Lato" w:hAnsi="Lato" w:cs="Arial"/>
          <w:b/>
        </w:rPr>
        <w:t xml:space="preserve"> Judicial</w:t>
      </w:r>
      <w:r w:rsidR="00B30196">
        <w:rPr>
          <w:rFonts w:ascii="Lato" w:hAnsi="Lato" w:cs="Arial"/>
          <w:b/>
        </w:rPr>
        <w:t>es</w:t>
      </w:r>
      <w:r w:rsidR="00A07213">
        <w:rPr>
          <w:rFonts w:ascii="Lato" w:hAnsi="Lato" w:cs="Arial"/>
          <w:b/>
        </w:rPr>
        <w:t xml:space="preserve"> del Sistema de Justicia Penal del Poder Judicial del Estado de Baja California,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D7667">
        <w:rPr>
          <w:rFonts w:ascii="Lato" w:hAnsi="Lato" w:cs="Arial"/>
        </w:rPr>
        <w:t>once</w:t>
      </w:r>
      <w:r w:rsidR="00811E77">
        <w:rPr>
          <w:rFonts w:ascii="Lato" w:hAnsi="Lato" w:cs="Arial"/>
        </w:rPr>
        <w:t xml:space="preserve"> de</w:t>
      </w:r>
      <w:r w:rsidR="00106E03">
        <w:rPr>
          <w:rFonts w:ascii="Lato" w:hAnsi="Lato" w:cs="Arial"/>
        </w:rPr>
        <w:t xml:space="preserve"> diciembre de </w:t>
      </w:r>
      <w:r w:rsidR="0043557C">
        <w:rPr>
          <w:rFonts w:ascii="Lato" w:hAnsi="Lato" w:cs="Arial"/>
        </w:rPr>
        <w:t>dos mil veinte</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1F3F0C" w:rsidRDefault="001F3F0C" w:rsidP="00B356F1">
      <w:pPr>
        <w:jc w:val="center"/>
        <w:rPr>
          <w:rFonts w:ascii="Lato" w:hAnsi="Lato" w:cs="Arial"/>
          <w:bCs/>
          <w:sz w:val="22"/>
        </w:rPr>
      </w:pPr>
    </w:p>
    <w:p w:rsidR="001F3F0C" w:rsidRDefault="001F3F0C"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1F3F0C" w:rsidRPr="00437362"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Pr="00437362" w:rsidRDefault="001F3F0C" w:rsidP="001F3F0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1F3F0C" w:rsidRPr="00437362"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Pr="00437362" w:rsidRDefault="001F3F0C" w:rsidP="001F3F0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1F3F0C" w:rsidRPr="00437362"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Pr="00437362" w:rsidRDefault="001F3F0C" w:rsidP="001F3F0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4852AD">
        <w:rPr>
          <w:rFonts w:ascii="Lato" w:hAnsi="Lato" w:cs="Arial"/>
          <w:bCs/>
        </w:rPr>
        <w:t xml:space="preserve"> ROSA </w:t>
      </w:r>
      <w:r w:rsidR="00F435EF">
        <w:rPr>
          <w:rFonts w:ascii="Lato" w:hAnsi="Lato" w:cs="Arial"/>
          <w:bCs/>
        </w:rPr>
        <w:t xml:space="preserve">MARÍA </w:t>
      </w:r>
      <w:r w:rsidR="004852AD">
        <w:rPr>
          <w:rFonts w:ascii="Lato" w:hAnsi="Lato" w:cs="Arial"/>
          <w:bCs/>
        </w:rPr>
        <w:t>IBARRA OSUNA</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1F3F0C" w:rsidRPr="00437362"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Pr="00437362" w:rsidRDefault="001F3F0C" w:rsidP="001F3F0C">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F435EF">
        <w:rPr>
          <w:rFonts w:ascii="Lato" w:hAnsi="Lato" w:cs="Arial"/>
          <w:bCs/>
        </w:rPr>
        <w:t>VICENTE DE SANTIAGO DONMIGUEL</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1F3F0C" w:rsidRPr="00437362"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Default="001F3F0C" w:rsidP="001F3F0C">
      <w:pPr>
        <w:jc w:val="center"/>
        <w:rPr>
          <w:rFonts w:ascii="Lato" w:hAnsi="Lato" w:cs="Arial"/>
          <w:bCs/>
          <w:sz w:val="22"/>
        </w:rPr>
      </w:pPr>
    </w:p>
    <w:p w:rsidR="001F3F0C" w:rsidRPr="00437362" w:rsidRDefault="001F3F0C" w:rsidP="001F3F0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B6" w:rsidRDefault="002E55B6" w:rsidP="00CC10D2">
      <w:r>
        <w:separator/>
      </w:r>
    </w:p>
  </w:endnote>
  <w:endnote w:type="continuationSeparator" w:id="0">
    <w:p w:rsidR="002E55B6" w:rsidRDefault="002E55B6"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4852AD">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852AD">
            <w:rPr>
              <w:rFonts w:ascii="Lato" w:hAnsi="Lato" w:cs="Arial"/>
            </w:rPr>
            <w:t>46</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41831" w:rsidRPr="00DA524A">
            <w:rPr>
              <w:rFonts w:ascii="Lato" w:hAnsi="Lato" w:cs="Arial"/>
            </w:rPr>
            <w:fldChar w:fldCharType="begin"/>
          </w:r>
          <w:r w:rsidRPr="00DA524A">
            <w:rPr>
              <w:rFonts w:ascii="Lato" w:hAnsi="Lato" w:cs="Arial"/>
            </w:rPr>
            <w:instrText xml:space="preserve"> PAGE   \* MERGEFORMAT </w:instrText>
          </w:r>
          <w:r w:rsidR="00341831" w:rsidRPr="00DA524A">
            <w:rPr>
              <w:rFonts w:ascii="Lato" w:hAnsi="Lato" w:cs="Arial"/>
            </w:rPr>
            <w:fldChar w:fldCharType="separate"/>
          </w:r>
          <w:r w:rsidR="00535CA2">
            <w:rPr>
              <w:rFonts w:ascii="Lato" w:hAnsi="Lato" w:cs="Arial"/>
              <w:noProof/>
            </w:rPr>
            <w:t>9</w:t>
          </w:r>
          <w:r w:rsidR="00341831" w:rsidRPr="00DA524A">
            <w:rPr>
              <w:rFonts w:ascii="Lato" w:hAnsi="Lato" w:cs="Arial"/>
            </w:rPr>
            <w:fldChar w:fldCharType="end"/>
          </w:r>
          <w:r w:rsidRPr="00DA524A">
            <w:rPr>
              <w:rFonts w:ascii="Lato" w:hAnsi="Lato" w:cs="Arial"/>
            </w:rPr>
            <w:t xml:space="preserve"> de </w:t>
          </w:r>
          <w:fldSimple w:instr=" NUMPAGES   \* MERGEFORMAT ">
            <w:r w:rsidR="00535CA2" w:rsidRPr="00535CA2">
              <w:rPr>
                <w:rFonts w:ascii="Lato" w:hAnsi="Lato" w:cs="Arial"/>
                <w:noProof/>
              </w:rPr>
              <w:t>9</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4852A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852AD">
            <w:rPr>
              <w:rFonts w:ascii="Lato" w:hAnsi="Lato" w:cs="Arial"/>
            </w:rPr>
            <w:t>46</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41831" w:rsidRPr="00DA524A">
            <w:rPr>
              <w:rFonts w:ascii="Lato" w:hAnsi="Lato" w:cs="Arial"/>
            </w:rPr>
            <w:fldChar w:fldCharType="begin"/>
          </w:r>
          <w:r w:rsidRPr="00DA524A">
            <w:rPr>
              <w:rFonts w:ascii="Lato" w:hAnsi="Lato" w:cs="Arial"/>
            </w:rPr>
            <w:instrText xml:space="preserve"> PAGE   \* MERGEFORMAT </w:instrText>
          </w:r>
          <w:r w:rsidR="00341831" w:rsidRPr="00DA524A">
            <w:rPr>
              <w:rFonts w:ascii="Lato" w:hAnsi="Lato" w:cs="Arial"/>
            </w:rPr>
            <w:fldChar w:fldCharType="separate"/>
          </w:r>
          <w:r w:rsidR="00535CA2">
            <w:rPr>
              <w:rFonts w:ascii="Lato" w:hAnsi="Lato" w:cs="Arial"/>
              <w:noProof/>
            </w:rPr>
            <w:t>1</w:t>
          </w:r>
          <w:r w:rsidR="00341831" w:rsidRPr="00DA524A">
            <w:rPr>
              <w:rFonts w:ascii="Lato" w:hAnsi="Lato" w:cs="Arial"/>
            </w:rPr>
            <w:fldChar w:fldCharType="end"/>
          </w:r>
          <w:r w:rsidRPr="00DA524A">
            <w:rPr>
              <w:rFonts w:ascii="Lato" w:hAnsi="Lato" w:cs="Arial"/>
            </w:rPr>
            <w:t xml:space="preserve"> de </w:t>
          </w:r>
          <w:fldSimple w:instr=" NUMPAGES   \* MERGEFORMAT ">
            <w:r w:rsidR="00535CA2" w:rsidRPr="00535CA2">
              <w:rPr>
                <w:rFonts w:ascii="Lato" w:hAnsi="Lato" w:cs="Arial"/>
                <w:noProof/>
              </w:rPr>
              <w:t>9</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B6" w:rsidRDefault="002E55B6" w:rsidP="00CC10D2">
      <w:r>
        <w:separator/>
      </w:r>
    </w:p>
  </w:footnote>
  <w:footnote w:type="continuationSeparator" w:id="0">
    <w:p w:rsidR="002E55B6" w:rsidRDefault="002E55B6"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3F0C"/>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5B6"/>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831"/>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5CA2"/>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613"/>
    <w:rsid w:val="00671E47"/>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2134"/>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0CC"/>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4581"/>
    <w:rsid w:val="00AD5217"/>
    <w:rsid w:val="00AD7B52"/>
    <w:rsid w:val="00AE040F"/>
    <w:rsid w:val="00AE0D26"/>
    <w:rsid w:val="00AE4680"/>
    <w:rsid w:val="00AE7DA0"/>
    <w:rsid w:val="00AF227B"/>
    <w:rsid w:val="00AF3DBD"/>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0B91"/>
    <w:rsid w:val="00F31098"/>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03BC6-DB8D-44B4-9AB9-BC482EFC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2800</Words>
  <Characters>15406</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2020-12-10T22:47:00Z</cp:lastPrinted>
  <dcterms:created xsi:type="dcterms:W3CDTF">2020-12-10T22:45:00Z</dcterms:created>
  <dcterms:modified xsi:type="dcterms:W3CDTF">2020-12-10T22:47:00Z</dcterms:modified>
</cp:coreProperties>
</file>